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образования, науки и молодёжной политики Республики Коми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Муниципальное образование муниципального района «</w:t>
      </w:r>
      <w:r>
        <w:rPr>
          <w:rFonts w:ascii="Times New Roman" w:cs="Times New Roman" w:hAnsi="Times New Roman"/>
          <w:b/>
          <w:sz w:val="24"/>
          <w:szCs w:val="24"/>
        </w:rPr>
        <w:t>Ижемский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МБОУ «</w:t>
      </w:r>
      <w:r>
        <w:rPr>
          <w:rFonts w:ascii="Times New Roman" w:cs="Times New Roman" w:hAnsi="Times New Roman"/>
          <w:b/>
          <w:sz w:val="24"/>
          <w:szCs w:val="24"/>
        </w:rPr>
        <w:t>Усть-Ижемская</w:t>
      </w:r>
      <w:r>
        <w:rPr>
          <w:rFonts w:ascii="Times New Roman" w:cs="Times New Roman" w:hAnsi="Times New Roman"/>
          <w:b/>
          <w:sz w:val="24"/>
          <w:szCs w:val="24"/>
        </w:rPr>
        <w:t xml:space="preserve"> ООШ»</w:t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1" simplePos="0">
            <wp:simplePos x="0" y="0"/>
            <wp:positionH relativeFrom="column">
              <wp:posOffset>3765550</wp:posOffset>
            </wp:positionH>
            <wp:positionV relativeFrom="paragraph">
              <wp:posOffset>194310</wp:posOffset>
            </wp:positionV>
            <wp:extent cx="1700567" cy="1678675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624" t="14463" r="10490" b="14050"/>
                    <a:stretch/>
                  </pic:blipFill>
                  <pic:spPr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" simplePos="0">
                <wp:simplePos x="0" y="0"/>
                <wp:positionH relativeFrom="column">
                  <wp:posOffset>3572510</wp:posOffset>
                </wp:positionH>
                <wp:positionV relativeFrom="paragraph">
                  <wp:posOffset>32385</wp:posOffset>
                </wp:positionV>
                <wp:extent cx="2659380" cy="1543050"/>
                <wp:effectExtent l="0" t="0" r="0" b="0"/>
                <wp:wrapNone/>
                <wp:docPr id="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Shape 9"/>
                      <wps:cNvSpPr/>
                      <wps:spPr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0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_____________________Зенкова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16BC83F2-2447-EFB3-AFEDFD96FA93" coordsize="21600,21600" style="position:absolute;width:209.4pt;height:121.5pt;margin-top:2.55pt;margin-left:281.3pt;mso-wrap-distance-left:9.36pt;mso-wrap-distance-right:9.36pt;mso-wrap-distance-top:0pt;mso-wrap-distance-bottom:0pt;rotation:0.000000;z-index:2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3" simplePos="0">
                <wp:simplePos x="0" y="0"/>
                <wp:positionH relativeFrom="column">
                  <wp:posOffset>-288925</wp:posOffset>
                </wp:positionH>
                <wp:positionV relativeFrom="paragraph">
                  <wp:posOffset>24130</wp:posOffset>
                </wp:positionV>
                <wp:extent cx="2607310" cy="1666239"/>
                <wp:effectExtent l="0" t="0" r="0" b="0"/>
                <wp:wrapNone/>
                <wp:docPr id="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Shape 10"/>
                      <wps:cNvSpPr/>
                      <wps:spPr>
                        <a:xfrm>
                          <a:off x="0" y="0"/>
                          <a:ext cx="2607310" cy="166623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_________________Канева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О.М.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18CAC8D2-BE17-D711-AF68C095FDFA" coordsize="21600,21600" style="position:absolute;width:205.3pt;height:131.2pt;margin-top:1.9pt;margin-left:-22.75pt;mso-wrap-distance-left:9.36pt;mso-wrap-distance-right:9.36pt;mso-wrap-distance-top:0pt;mso-wrap-distance-bottom:0pt;rotation:0.000000;z-index:3;" stroked="f" o:spt="1" path="m0,0 l0,21600 r21600,0 l21600,0 x e">
                <w10:wrap side="both"/>
                <o:lock/>
              </v:shape>
            </w:pict>
          </mc:Fallback>
        </mc:AlternateContent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4" simplePos="0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320" t="23333" r="20173" b="33095"/>
                    <a:stretch/>
                  </pic:blipFill>
                  <pic:spPr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АДАПТИРОВАННАЯ РАБОЧАЯ ПРОГРАММА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учебного предмета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«</w:t>
      </w:r>
      <w:r>
        <w:rPr>
          <w:rFonts w:ascii="Times New Roman" w:cs="Times New Roman" w:hAnsi="Times New Roman"/>
          <w:i/>
          <w:sz w:val="24"/>
          <w:szCs w:val="24"/>
        </w:rPr>
        <w:t>Чтение</w:t>
      </w:r>
      <w:r>
        <w:rPr>
          <w:rFonts w:ascii="Times New Roman" w:cs="Times New Roman" w:hAnsi="Times New Roman"/>
          <w:i/>
          <w:sz w:val="24"/>
          <w:szCs w:val="24"/>
        </w:rPr>
        <w:t>»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Для 1-4 классов основного общего образования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на 2022-2023 учебный год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Составитель: </w:t>
      </w:r>
      <w:r>
        <w:rPr>
          <w:rFonts w:ascii="Times New Roman" w:cs="Times New Roman" w:hAnsi="Times New Roman"/>
          <w:i/>
          <w:sz w:val="24"/>
          <w:szCs w:val="24"/>
        </w:rPr>
        <w:t xml:space="preserve">Ануфриева Анастасия Геннадьевна 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учитель начальных классов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д. </w:t>
      </w:r>
      <w:r>
        <w:rPr>
          <w:rFonts w:ascii="Times New Roman" w:cs="Times New Roman" w:hAnsi="Times New Roman"/>
          <w:sz w:val="24"/>
          <w:szCs w:val="24"/>
        </w:rPr>
        <w:t>Усть-Ижма</w:t>
      </w:r>
      <w:r>
        <w:rPr>
          <w:rFonts w:ascii="Times New Roman" w:cs="Times New Roman" w:hAnsi="Times New Roman"/>
          <w:sz w:val="24"/>
          <w:szCs w:val="24"/>
        </w:rPr>
        <w:t xml:space="preserve"> 2022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</w:t>
      </w:r>
      <w:r>
        <w:rPr>
          <w:rFonts w:ascii="Times New Roman" w:hAnsi="Times New Roman"/>
          <w:sz w:val="24"/>
          <w:szCs w:val="24"/>
        </w:rPr>
        <w:t>о учебному предмету «Чтение</w:t>
      </w:r>
      <w:r>
        <w:rPr>
          <w:rFonts w:ascii="Times New Roman" w:hAnsi="Times New Roman"/>
          <w:sz w:val="24"/>
          <w:szCs w:val="24"/>
        </w:rPr>
        <w:t>»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и на основании следующих нормативно-правовых документов: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Приказа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АООП образования обучающихся</w:t>
      </w:r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(вариант 1);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в специальной коррекционной школе является одним из основных учебных предметов. Программа по чтению построена на </w:t>
      </w:r>
      <w:r>
        <w:rPr>
          <w:rFonts w:ascii="Times New Roman" w:hAnsi="Times New Roman"/>
          <w:bCs/>
          <w:sz w:val="24"/>
          <w:szCs w:val="24"/>
        </w:rPr>
        <w:t>коммуникативно-речевом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подходе к обучению, помогающему учащимся достичь того уровня общеобразовательных знаний и умений, который необходим им для социальной адаптации.</w:t>
      </w:r>
    </w:p>
    <w:p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овладение навыком чтения целыми словами,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коррекция и развитие  коммуникативной функции речи  для дальнейшей интеграции в обществе.</w:t>
      </w:r>
    </w:p>
    <w:p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</w:t>
      </w:r>
      <w:r>
        <w:rPr>
          <w:rFonts w:ascii="Times New Roman" w:hAnsi="Times New Roman"/>
          <w:sz w:val="24"/>
          <w:szCs w:val="24"/>
        </w:rPr>
        <w:t xml:space="preserve">: научить детей читать доступный их пониманию текст вслух и про себя, осмысленно воспринимать прочитанное. У учащихся формируется навык сознательного, правильного, беглого и выразительного чтения. </w:t>
      </w:r>
    </w:p>
    <w:p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Обучение чтению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специальных (коррекционных) учреждений  максимально реализоваться в самостоятельной жизни, занять адекватное социальное положение в обществе.</w:t>
      </w:r>
    </w:p>
    <w:p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Чтение как учебный предмет в начальной школе имеет большое значение в решении задач не только обучения, но и воспитания. При знакомстве с художественными произведениями формируется духовно-нравственное воспитание и развитие обучающихся.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Чтение как вид искусства знакомит с нравственно-эстетическими ценностями своего народа, способствует формированию личностных качеств.</w:t>
      </w:r>
    </w:p>
    <w:p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уроках чтения продолжается работа над развитием техники чтения, осмысленности. Читая и анализируя произведения, ребёнок задумывается над вечными ценностями.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программе на каждый год обучения даётся примерная тематика произведений, определяется уровень требований к технике чтения, анализу текстов, совершенствованию навыков устной речи и объёму внеклассного чтения. Тематика произведений подобрана с учётом максимального развития познавательных интересов детей, расширения их кругозора, воспитания нравственных качеств. Совершенствование техники чтения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последовательно на каждом году обучения. Большое внимание на уроках чтения уделяется развитию связной устной речи.</w:t>
      </w:r>
    </w:p>
    <w:p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Формы контроля обучающихся: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чтение, тесты, фронтальный и индивидуальный опрос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>
      <w:pPr>
        <w:spacing w:after="0"/>
        <w:rPr>
          <w:rFonts w:ascii="Roboto" w:eastAsia="Times New Roman" w:hAnsi="Roboto"/>
          <w:color w:val="ff0000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>
      <w:pPr>
        <w:spacing w:after="0"/>
        <w:rPr>
          <w:rFonts w:ascii="Roboto" w:eastAsia="Times New Roman" w:hAnsi="Roboto"/>
          <w:sz w:val="24"/>
          <w:szCs w:val="24"/>
          <w:lang w:eastAsia="ru-RU"/>
        </w:rPr>
      </w:pPr>
      <w:r>
        <w:rPr>
          <w:rFonts w:ascii="Roboto" w:hAnsi="Roboto"/>
          <w:color w:val="000000"/>
        </w:rPr>
        <w:t xml:space="preserve">          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/>
          <w:color w:val="000000"/>
        </w:rPr>
        <w:t>У</w:t>
      </w:r>
      <w:r>
        <w:rPr>
          <w:rFonts w:ascii="Roboto" w:hAnsi="Roboto"/>
          <w:color w:val="000000"/>
        </w:rPr>
        <w:t xml:space="preserve">чебный предмет «Чтение» </w:t>
      </w:r>
      <w:r>
        <w:rPr>
          <w:rFonts w:ascii="Roboto" w:hAnsi="Roboto"/>
          <w:color w:val="000000"/>
        </w:rPr>
        <w:t xml:space="preserve">входит </w:t>
      </w:r>
      <w:r>
        <w:rPr>
          <w:rFonts w:ascii="Roboto" w:hAnsi="Roboto"/>
          <w:color w:val="000000"/>
        </w:rPr>
        <w:t>в предметную область «</w:t>
      </w:r>
      <w:r>
        <w:rPr>
          <w:rFonts w:ascii="Roboto" w:hAnsi="Roboto"/>
          <w:color w:val="000000"/>
        </w:rPr>
        <w:t>Язык и речевая практика</w:t>
      </w:r>
      <w:r>
        <w:rPr>
          <w:rFonts w:ascii="Roboto" w:hAnsi="Roboto"/>
          <w:color w:val="000000"/>
        </w:rPr>
        <w:t>»</w:t>
      </w:r>
      <w:bookmarkStart w:id="0" w:name="_GoBack"/>
      <w:bookmarkEnd w:id="0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t xml:space="preserve"> </w:t>
      </w:r>
      <w:r>
        <w:rPr>
          <w:rFonts w:ascii="Roboto" w:eastAsia="Times New Roman" w:hAnsi="Roboto"/>
          <w:sz w:val="24"/>
          <w:szCs w:val="24"/>
          <w:lang w:eastAsia="ru-RU"/>
        </w:rPr>
        <w:t>Общий объём</w:t>
      </w:r>
      <w:r>
        <w:rPr>
          <w:rFonts w:ascii="Roboto" w:eastAsia="Times New Roman" w:hAnsi="Roboto"/>
          <w:sz w:val="24"/>
          <w:szCs w:val="24"/>
          <w:lang w:eastAsia="ru-RU"/>
        </w:rPr>
        <w:t xml:space="preserve"> учебного времени составляет 507</w:t>
      </w:r>
      <w:r>
        <w:rPr>
          <w:rFonts w:ascii="Roboto" w:eastAsia="Times New Roman" w:hAnsi="Roboto"/>
          <w:sz w:val="24"/>
          <w:szCs w:val="24"/>
          <w:lang w:eastAsia="ru-RU"/>
        </w:rPr>
        <w:t xml:space="preserve"> часов:</w:t>
      </w:r>
    </w:p>
    <w:p>
      <w:pPr>
        <w:pStyle w:val="Normal(Web)"/>
        <w:spacing w:before="0" w:after="0" w:line="276" w:lineRule="auto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 класс –99 часов (3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/>
          <w:color w:val="000000"/>
        </w:rPr>
        <w:t>ч в неделю)</w:t>
      </w:r>
    </w:p>
    <w:p>
      <w:pPr>
        <w:pStyle w:val="Normal(Web)"/>
        <w:spacing w:before="0" w:after="0" w:line="276" w:lineRule="auto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 класс –</w:t>
      </w:r>
      <w:r>
        <w:rPr>
          <w:rFonts w:ascii="Roboto" w:hAnsi="Roboto"/>
          <w:color w:val="000000"/>
        </w:rPr>
        <w:t>136 часа (4</w:t>
      </w:r>
      <w:r>
        <w:rPr>
          <w:rFonts w:ascii="Roboto" w:hAnsi="Roboto"/>
          <w:color w:val="000000"/>
        </w:rPr>
        <w:t xml:space="preserve"> ч в неделю)</w:t>
      </w:r>
    </w:p>
    <w:p>
      <w:pPr>
        <w:pStyle w:val="Normal(Web)"/>
        <w:spacing w:before="0" w:after="0" w:line="276" w:lineRule="auto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3 класс – 136</w:t>
      </w:r>
      <w:r>
        <w:rPr>
          <w:rFonts w:ascii="Roboto" w:hAnsi="Roboto"/>
          <w:color w:val="000000"/>
        </w:rPr>
        <w:t xml:space="preserve"> часов</w:t>
      </w:r>
      <w:r>
        <w:rPr>
          <w:rFonts w:ascii="Roboto" w:hAnsi="Roboto"/>
          <w:color w:val="000000"/>
        </w:rPr>
        <w:t xml:space="preserve"> (4</w:t>
      </w:r>
      <w:r>
        <w:rPr>
          <w:rFonts w:ascii="Roboto" w:hAnsi="Roboto"/>
          <w:color w:val="000000"/>
        </w:rPr>
        <w:t xml:space="preserve"> ч в неделю) </w:t>
      </w:r>
    </w:p>
    <w:p>
      <w:pPr>
        <w:pStyle w:val="Normal(Web)"/>
        <w:spacing w:before="0" w:after="0" w:line="276" w:lineRule="auto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4 класс – </w:t>
      </w:r>
      <w:r>
        <w:rPr>
          <w:rFonts w:ascii="Roboto" w:hAnsi="Roboto"/>
          <w:color w:val="000000"/>
        </w:rPr>
        <w:t xml:space="preserve">136 (4 </w:t>
      </w:r>
      <w:r>
        <w:rPr>
          <w:rFonts w:ascii="Roboto" w:hAnsi="Roboto"/>
          <w:color w:val="000000"/>
        </w:rPr>
        <w:t>ч в неделю)</w:t>
      </w:r>
    </w:p>
    <w:p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И ПРЕДМЕТНЫЕ РЕЗУЛЬТАТЫ ОСВОЕНИЯ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отношение к школе, к урокам русского языка;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интереса к языковой и речевой деятельности;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представлений о многообразии окружающего мира;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доброжелательное отношение к одноклассникам, сочувствие, сопереживание, отзывчивость и др.;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проговаривать вслух последовательность производимых действий, опираясь на вопросы учителя;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учителем оценивать результаты своих действий и действий одноклассников;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указания и инструкции учителя, решая познавательную задачу;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на странице в тетрадях, прописях, альбомах;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понимать знаки, символы, схемы, приведённые в прописях, учебных пособиях, учебных материалах;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руководством учителя работать с информацией, представленной в разных формах (текст, рисунок, таблица, схема);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под руководством учителя поиск нужной информации в прописях, тетрадях и учебных пособиях;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собеседника и понимать речь других;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свои мысли в устной форме на уровне предложения (нескольких предложений);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диалоге;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работе парами и группами;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личной ответственности за свои поступки.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в выполнении учебных заданий, поручений.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Ценить и принимать следующие базовые ценности «добро», «природа», «семья»;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уважение к своей семье, к своим родственникам, любовь к родителям;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жизненные ситуации с точки зрения общечеловеческих норм (плохо  и хорошо);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 с профессиями учитель, воспитатель, повар;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 о здоровом образе жизни: элементарные гигиенические навыки;  охранительные режимные моменты (пальчиковая гимнастика, физ. минутка).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1класс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результаты: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достаточый уровень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представления о значимости языка и речи в жизни людей;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 узнавать звуки окружающей действительности;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дифференцировать неречевые и речевые звуки;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практические умения работать с языковыми единицами (буква, слово, предложение);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работать с условно-графическим изображением слова, предложения;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информацию, полученную из рисунка (таблицы), в словесную форму под руководством учителя;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и объединять заданные слова по значению, исключать лишний предмет;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показывать пространственное расположение фигур;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вопрос, понимать его, отвечать на поставленный вопрос;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сюжет известной сказки по данному рисунку;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различие между звуками и буквами;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местоположение звука в слове (начало и конец слова);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гласные и согласные звуки, правильно их произносить;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слово и предложение, слово и слог;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количество слов в предложении, вычленять слова из предложения;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слово как единство звучания и значения;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устной речи интонацию конца предложений;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границы предложения, выбирать знак для конца предложения;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предложения из данных слов;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предложения по схеме;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по слогам слова, предложения и короткие тексты;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на альбомном и тетрадном листе;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списывать с печатного и рукописного текста буквы, слоги, слова, простые предложения;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 диктовку буквы, слоги, слова, написание которых не расходится с произношением.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</w:t>
      </w:r>
      <w:r>
        <w:rPr>
          <w:rFonts w:ascii="Times New Roman" w:hAnsi="Times New Roman"/>
          <w:b/>
          <w:sz w:val="24"/>
          <w:szCs w:val="24"/>
        </w:rPr>
        <w:t xml:space="preserve">ый уровень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 узнавать звуки окружающей действительности;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дифференцировать неречевые и речевые звуки;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практические умения работать с языковыми единицами (буква, слово, предложение);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работать с условно-графическим изображением слова, предложения;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показывать пространственное расположение фигур;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вопрос, понимать его, отвечать на поставленный вопрос;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сюжет известной сказки по данному рисунку;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различие между звуками и буквами;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местоположение звука в слове (начало и конец слова);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гласные и согласные звуки, правильно их произносить;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слово и предложение, слово и слог;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границы предложения, выбирать знак для конца предложения;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по слогам слова, предложения и короткие тексты;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списывать с печатного и рукописного текста буквы, слоги, слова, простые предложения;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результаты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достаточ</w:t>
      </w:r>
      <w:r>
        <w:rPr>
          <w:rFonts w:ascii="Times New Roman" w:hAnsi="Times New Roman"/>
          <w:b/>
          <w:sz w:val="24"/>
          <w:szCs w:val="24"/>
        </w:rPr>
        <w:t xml:space="preserve">ый уровень 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читать по слогам короткие тексты;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слушать небольшую сказку, рассказ, стихотворение, загадку;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иллюстрациям рассказывать, о чем читали или слушали.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знать: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наизусть 3-5 коротких стихотворений, отчетливо читать их перед классом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минимальный уровень 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читать по слогам короткие тексты;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слушать небольшую сказку, рассказ, стихотворение, загадку;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вопросам учителя и по иллюстрациям рассказывать, о чем читали или слушали.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знать: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наизусть 3-4 стихотворения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>
      <w:pPr>
        <w:spacing w:after="0" w:line="240" w:lineRule="auto"/>
        <w:contextualSpacing w:val="on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достаточый уровень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слушать чтение произведения учителем;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отвечать на вопросы по содержанию;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осознанно и правильно читать текст вслух целыми словами, а трудные по смыслу и слоговой структуре слова - по слогам, (после работы над ними под руководством учителя); 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активно участвовать в анализе произведения;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пересказывать содержание рассказа по частям близко к тексту с опорой на картинный план;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высказывать свое отношение к поступку героя, к событию после проведённого анализа произведения;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участвовать в коллективном составлении рассказа по серии картинок; 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выразительно читать наизусть 5-7 стихотворений.</w:t>
      </w:r>
    </w:p>
    <w:p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минимальный уровень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слушать чтение произведения учителем;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осознанно и правильно читать текст вслух целыми словами, а трудные по смыслу и слоговой структуре слова - по слогам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участвовать в анализе произведения;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пересказывать содержание рассказа с опорой на картинный план;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участвовать в коллективном составлении рассказа по серии картинок; </w:t>
      </w:r>
    </w:p>
    <w:p>
      <w:pPr>
        <w:widowControl w:val="off"/>
        <w:spacing w:after="0" w:line="240" w:lineRule="auto"/>
        <w:ind w:right="2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выразительно читать наизусть 3-5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стихотворений.</w:t>
      </w:r>
    </w:p>
    <w:p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класс</w:t>
      </w: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</w:t>
      </w:r>
      <w:r>
        <w:rPr>
          <w:rFonts w:ascii="Times New Roman" w:hAnsi="Times New Roman"/>
          <w:b/>
          <w:sz w:val="24"/>
          <w:szCs w:val="24"/>
        </w:rPr>
        <w:t>результаты: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Достаточный уровень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и правильно читать текст целыми словами вслух с соблюдением пауз и с соответствующей интонацией;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« про себя»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по прочитанному;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главных действующих лиц, выражая к ним свое отношение;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прочитанное полно и выборочно.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</w:t>
      </w:r>
      <w:r>
        <w:rPr>
          <w:rFonts w:ascii="Times New Roman" w:hAnsi="Times New Roman"/>
          <w:sz w:val="24"/>
          <w:szCs w:val="24"/>
        </w:rPr>
        <w:t>наизусть 6-8 стихотворений и 2 басни.</w:t>
      </w: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Минимальный уровень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 и правильно читать текст целыми словами вслух 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« про себя»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по прочитанному;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главных действующих лиц, выражая к ним свое отношение;</w:t>
      </w:r>
    </w:p>
    <w:p>
      <w:pPr>
        <w:tabs>
          <w:tab w:val="left" w:pos="8430"/>
        </w:tabs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прочитанное выборочно.</w:t>
      </w:r>
    </w:p>
    <w:p>
      <w:pPr>
        <w:spacing w:after="0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оценивания.</w:t>
      </w:r>
    </w:p>
    <w:p>
      <w:pPr>
        <w:spacing w:after="0"/>
        <w:jc w:val="both"/>
        <w:rPr>
          <w:rFonts w:ascii="Times New Roman" w:cstheme="minorBidi" w:hAnsi="Times New Roman"/>
          <w:sz w:val="24"/>
          <w:szCs w:val="24"/>
        </w:rPr>
      </w:pPr>
      <w:r>
        <w:rPr>
          <w:rFonts w:ascii="Times New Roman" w:cstheme="minorBidi" w:hAnsi="Times New Roman"/>
          <w:sz w:val="24"/>
          <w:szCs w:val="24"/>
        </w:rPr>
        <w:t xml:space="preserve">В первом </w:t>
      </w:r>
      <w:r>
        <w:rPr>
          <w:rFonts w:ascii="Times New Roman" w:cstheme="minorBidi" w:hAnsi="Times New Roman"/>
          <w:sz w:val="24"/>
          <w:szCs w:val="24"/>
        </w:rPr>
        <w:t>классе</w:t>
      </w:r>
      <w:r>
        <w:rPr>
          <w:rFonts w:ascii="Times New Roman" w:cstheme="minorBidi" w:hAnsi="Times New Roman"/>
          <w:sz w:val="24"/>
          <w:szCs w:val="24"/>
        </w:rPr>
        <w:t xml:space="preserve"> </w:t>
      </w:r>
      <w:r>
        <w:rPr>
          <w:rFonts w:ascii="Times New Roman" w:cstheme="minorBidi" w:hAnsi="Times New Roman"/>
          <w:sz w:val="24"/>
          <w:szCs w:val="24"/>
        </w:rPr>
        <w:t>и  1 полугодии второго класса продолжается безотметочное обучение, а начиная со 2 полугодия используются два вида оценивания - текущее, тематическое.</w:t>
      </w:r>
    </w:p>
    <w:p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оценке устных ответов принимается во внимание:</w:t>
      </w:r>
    </w:p>
    <w:p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правильность ответа по содержанию, свидетельствующая об осознанности усвоения изученного материала;</w:t>
      </w:r>
    </w:p>
    <w:p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полнота ответа;</w:t>
      </w:r>
    </w:p>
    <w:p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умение практически применять свои знания;</w:t>
      </w:r>
    </w:p>
    <w:p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последовательность изложения и речевое оформление ответа.</w:t>
      </w:r>
    </w:p>
    <w:p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«5»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допускаются единичные ошибки, которые сам же исправляет.</w:t>
      </w:r>
    </w:p>
    <w:p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«4»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ставится, если ученик даст ответ, в целом соответствующий оценке «5», но допускает неточности в подтверждение правил примерами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с помощью учителя.</w:t>
      </w:r>
    </w:p>
    <w:p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«3»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ставится, если ученик обнаруживает знание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«2»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ставится, если ученик обнаруживает незнание большей или наиболее существенной части изученного материала; допускает ошибки в формулировании правил, искажающие их смысл; в работе с текстом делает грубые ошибки, не использует помощь учителя.</w:t>
      </w:r>
    </w:p>
    <w:p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>
      <w:pPr>
        <w:pStyle w:val="ListParagraph"/>
        <w:spacing w:after="0" w:line="360" w:lineRule="auto"/>
        <w:ind w:left="0"/>
        <w:jc w:val="center"/>
        <w:rPr>
          <w:rFonts w:ascii="Times New Roman" w:cs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1 класс </w:t>
      </w:r>
    </w:p>
    <w:tbl>
      <w:tblPr>
        <w:tblStyle w:val="TableGrid"/>
        <w:tblW w:w="0" w:type="auto"/>
        <w:tblLook w:val="04A0"/>
      </w:tblPr>
      <w:tblGrid>
        <w:gridCol w:w="3948"/>
        <w:gridCol w:w="1785"/>
        <w:gridCol w:w="1696"/>
        <w:gridCol w:w="2142"/>
      </w:tblGrid>
      <w:tr>
        <w:trPr/>
        <w:tc>
          <w:tcPr>
            <w:cnfStyle w:val="101000000000"/>
            <w:tcW w:w="3948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Раздел</w:t>
            </w:r>
          </w:p>
        </w:tc>
        <w:tc>
          <w:tcPr>
            <w:cnfStyle w:val="100000000000"/>
            <w:tcW w:w="1785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 xml:space="preserve">Кол-во часов </w:t>
            </w:r>
          </w:p>
        </w:tc>
        <w:tc>
          <w:tcPr>
            <w:cnfStyle w:val="100000000000"/>
            <w:tcW w:w="1696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cnfStyle w:val="100000000000"/>
            <w:tcW w:w="2142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Самостоятельная работа</w:t>
            </w:r>
          </w:p>
        </w:tc>
      </w:tr>
      <w:tr>
        <w:trPr/>
        <w:tc>
          <w:tcPr>
            <w:cnfStyle w:val="001000100000"/>
            <w:tcW w:w="3948" w:type="dxa"/>
          </w:tcPr>
          <w:p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Добукварный период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ЗУН учащихся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Привитие учащимся навыков учебной деятельности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Уточнение и развитие зрительного восприятия учащихся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ециальная подготовка к обучению</w:t>
            </w:r>
          </w:p>
        </w:tc>
        <w:tc>
          <w:tcPr>
            <w:cnfStyle w:val="000000100000"/>
            <w:tcW w:w="1785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cnfStyle w:val="000000100000"/>
            <w:tcW w:w="1696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cnfStyle w:val="000000100000"/>
            <w:tcW w:w="2142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>
        <w:trPr/>
        <w:tc>
          <w:tcPr>
            <w:cnfStyle w:val="001000010000"/>
            <w:tcW w:w="3948" w:type="dxa"/>
          </w:tcPr>
          <w:p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Букварный период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этап 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вуков и букв : а, у, о.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этап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звуков и букв: ш,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cnfStyle w:val="000000010000"/>
            <w:tcW w:w="1785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19</w:t>
            </w:r>
          </w:p>
          <w:p>
            <w:pPr>
              <w:pStyle w:val="ListParagraph"/>
              <w:spacing w:line="360" w:lineRule="auto"/>
              <w:ind w:left="0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22</w:t>
            </w:r>
          </w:p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cnfStyle w:val="000000010000"/>
            <w:tcW w:w="1696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142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>
        <w:trPr>
          <w:trHeight w:val="2163"/>
        </w:trPr>
        <w:tc>
          <w:tcPr>
            <w:cnfStyle w:val="001000100000"/>
            <w:tcW w:w="3948" w:type="dxa"/>
          </w:tcPr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этап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букв и звуков: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ь, е, ё, ю, я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Закрепление пройденного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этап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букв и звуков: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ч, ф, ц, э, щ, ъ 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cnfStyle w:val="000000100000"/>
            <w:tcW w:w="1785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15</w:t>
            </w:r>
          </w:p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22</w:t>
            </w:r>
          </w:p>
          <w:p>
            <w:pPr>
              <w:pStyle w:val="ListParagraph"/>
              <w:spacing w:line="360" w:lineRule="auto"/>
              <w:ind w:left="0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cnfStyle w:val="000000100000"/>
            <w:tcW w:w="1696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142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>
        <w:trPr/>
        <w:tc>
          <w:tcPr>
            <w:cnfStyle w:val="001000010000"/>
            <w:tcW w:w="3948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cnfStyle w:val="000000010000"/>
            <w:tcW w:w="1785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99</w:t>
            </w:r>
          </w:p>
        </w:tc>
        <w:tc>
          <w:tcPr>
            <w:cnfStyle w:val="000000010000"/>
            <w:tcW w:w="1696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2142" w:type="dxa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</w:tbl>
    <w:p>
      <w:pPr>
        <w:tabs>
          <w:tab w:val="left" w:pos="1800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tbl>
      <w:tblPr>
        <w:tblW w:w="96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147"/>
        <w:gridCol w:w="1456"/>
        <w:gridCol w:w="1577"/>
        <w:gridCol w:w="1760"/>
        <w:gridCol w:w="1665"/>
      </w:tblGrid>
      <w:tr>
        <w:trPr>
          <w:trHeight w:val="687"/>
        </w:trPr>
        <w:tc>
          <w:tcPr>
            <w:cnfStyle w:val="101000000000"/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тем</w:t>
            </w:r>
          </w:p>
        </w:tc>
        <w:tc>
          <w:tcPr>
            <w:cnfStyle w:val="100010000000"/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cnfStyle w:val="100001000000"/>
            <w:tcW w:w="1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Наизусть</w:t>
            </w:r>
          </w:p>
        </w:tc>
        <w:tc>
          <w:tcPr>
            <w:cnfStyle w:val="100010000000"/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Контрольный устный опрос</w:t>
            </w:r>
          </w:p>
        </w:tc>
        <w:tc>
          <w:tcPr>
            <w:cnfStyle w:val="100100000000"/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Годовая комплексная работа</w:t>
            </w:r>
          </w:p>
        </w:tc>
      </w:tr>
      <w:tr>
        <w:trPr/>
        <w:tc>
          <w:tcPr>
            <w:cnfStyle w:val="001000100000"/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Осень пришла - в школу пора!</w:t>
            </w:r>
          </w:p>
        </w:tc>
        <w:tc>
          <w:tcPr>
            <w:cnfStyle w:val="000010100000"/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cnfStyle w:val="000001100000"/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10100000"/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100100000"/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>
        <w:trPr/>
        <w:tc>
          <w:tcPr>
            <w:cnfStyle w:val="001000010000"/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Почитаем – поиграем.</w:t>
            </w:r>
          </w:p>
        </w:tc>
        <w:tc>
          <w:tcPr>
            <w:cnfStyle w:val="000010010000"/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cnfStyle w:val="000001010000"/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10010000"/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100010000"/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>
        <w:trPr/>
        <w:tc>
          <w:tcPr>
            <w:cnfStyle w:val="001000100000"/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гостях у сказки.</w:t>
            </w:r>
          </w:p>
        </w:tc>
        <w:tc>
          <w:tcPr>
            <w:cnfStyle w:val="000010100000"/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cnfStyle w:val="000001100000"/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010100000"/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100100000"/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>
        <w:trPr/>
        <w:tc>
          <w:tcPr>
            <w:cnfStyle w:val="001000010000"/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Животные рядом с нами.</w:t>
            </w:r>
          </w:p>
        </w:tc>
        <w:tc>
          <w:tcPr>
            <w:cnfStyle w:val="000010010000"/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cnfStyle w:val="000001010000"/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010010000"/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100010000"/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>
        <w:trPr/>
        <w:tc>
          <w:tcPr>
            <w:cnfStyle w:val="001000100000"/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Ой ты, зимушка – зима!</w:t>
            </w:r>
          </w:p>
        </w:tc>
        <w:tc>
          <w:tcPr>
            <w:cnfStyle w:val="000010100000"/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cnfStyle w:val="000001100000"/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10100000"/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100100000"/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>
        <w:trPr/>
        <w:tc>
          <w:tcPr>
            <w:cnfStyle w:val="001000010000"/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Что такое хорошо и что такое плохо.</w:t>
            </w:r>
          </w:p>
        </w:tc>
        <w:tc>
          <w:tcPr>
            <w:cnfStyle w:val="000010010000"/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cnfStyle w:val="000001010000"/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10010000"/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100010000"/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>
        <w:trPr/>
        <w:tc>
          <w:tcPr>
            <w:cnfStyle w:val="001000100000"/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Весна идёт!</w:t>
            </w:r>
          </w:p>
        </w:tc>
        <w:tc>
          <w:tcPr>
            <w:cnfStyle w:val="000010100000"/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cnfStyle w:val="000001100000"/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cnfStyle w:val="000010100000"/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100100000"/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>
        <w:trPr/>
        <w:tc>
          <w:tcPr>
            <w:cnfStyle w:val="001000010000"/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Чудесное рядом.</w:t>
            </w:r>
          </w:p>
        </w:tc>
        <w:tc>
          <w:tcPr>
            <w:cnfStyle w:val="000010010000"/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cnfStyle w:val="000001010000"/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010010000"/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100010000"/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>
        <w:trPr/>
        <w:tc>
          <w:tcPr>
            <w:cnfStyle w:val="001000100000"/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Лето красное.</w:t>
            </w:r>
          </w:p>
        </w:tc>
        <w:tc>
          <w:tcPr>
            <w:cnfStyle w:val="000010100000"/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cnfStyle w:val="000001100000"/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010100000"/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100100000"/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>
        <w:trPr/>
        <w:tc>
          <w:tcPr>
            <w:cnfStyle w:val="011000000000"/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cnfStyle w:val="010010000000"/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136</w:t>
            </w:r>
          </w:p>
        </w:tc>
        <w:tc>
          <w:tcPr>
            <w:cnfStyle w:val="010001000000"/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cnfStyle w:val="010010000000"/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cnfStyle w:val="010100000000"/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</w:tbl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Сеткатаблицы2"/>
        <w:tblpPr w:leftFromText="180" w:rightFromText="180" w:vertAnchor="text" w:horzAnchor="margin" w:tblpY="-64"/>
        <w:tblW w:w="9606" w:type="dxa"/>
        <w:tblLayout w:type="fixed"/>
        <w:tblLook w:val="04A0"/>
      </w:tblPr>
      <w:tblGrid>
        <w:gridCol w:w="2660"/>
        <w:gridCol w:w="992"/>
        <w:gridCol w:w="1226"/>
        <w:gridCol w:w="955"/>
        <w:gridCol w:w="1133"/>
        <w:gridCol w:w="992"/>
        <w:gridCol w:w="1648"/>
      </w:tblGrid>
      <w:tr>
        <w:trPr>
          <w:cantSplit w:val="on"/>
          <w:trHeight w:val="2053"/>
        </w:trPr>
        <w:tc>
          <w:tcPr>
            <w:cnfStyle w:val="101000000000"/>
            <w:tcW w:w="266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cnfStyle w:val="100000000000"/>
            <w:tcW w:w="9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cnfStyle w:val="100000000000"/>
            <w:tcW w:w="122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  <w:tc>
          <w:tcPr>
            <w:cnfStyle w:val="100000000000"/>
            <w:tcW w:w="9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cnfStyle w:val="100000000000"/>
            <w:tcW w:w="11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  <w:tc>
          <w:tcPr>
            <w:cnfStyle w:val="100000000000"/>
            <w:tcW w:w="992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  <w:tc>
          <w:tcPr>
            <w:cnfStyle w:val="100000000000"/>
            <w:tcW w:w="16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комплексная работа</w:t>
            </w:r>
          </w:p>
        </w:tc>
      </w:tr>
      <w:tr>
        <w:trPr>
          <w:trHeight w:val="287"/>
        </w:trPr>
        <w:tc>
          <w:tcPr>
            <w:cnfStyle w:val="001000100000"/>
            <w:tcW w:w="266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cnfStyle w:val="000000100000"/>
            <w:tcW w:w="9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cnfStyle w:val="000000100000"/>
            <w:tcW w:w="122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1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2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6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2"/>
        </w:trPr>
        <w:tc>
          <w:tcPr>
            <w:cnfStyle w:val="001000010000"/>
            <w:tcW w:w="266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наступила…</w:t>
            </w:r>
          </w:p>
        </w:tc>
        <w:tc>
          <w:tcPr>
            <w:cnfStyle w:val="000000010000"/>
            <w:tcW w:w="9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cnfStyle w:val="000000010000"/>
            <w:tcW w:w="122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9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1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92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6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2"/>
        </w:trPr>
        <w:tc>
          <w:tcPr>
            <w:cnfStyle w:val="001000100000"/>
            <w:tcW w:w="266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трудиться.</w:t>
            </w:r>
          </w:p>
        </w:tc>
        <w:tc>
          <w:tcPr>
            <w:cnfStyle w:val="000000100000"/>
            <w:tcW w:w="9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cnfStyle w:val="000000100000"/>
            <w:tcW w:w="122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1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92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6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2"/>
        </w:trPr>
        <w:tc>
          <w:tcPr>
            <w:cnfStyle w:val="001000010000"/>
            <w:tcW w:w="266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Ребятам о зверятах.</w:t>
            </w:r>
          </w:p>
        </w:tc>
        <w:tc>
          <w:tcPr>
            <w:cnfStyle w:val="000000010000"/>
            <w:tcW w:w="9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cnfStyle w:val="000000010000"/>
            <w:tcW w:w="122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1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92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6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2"/>
        </w:trPr>
        <w:tc>
          <w:tcPr>
            <w:cnfStyle w:val="001000100000"/>
            <w:tcW w:w="266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Зимушка – зима.</w:t>
            </w:r>
          </w:p>
        </w:tc>
        <w:tc>
          <w:tcPr>
            <w:cnfStyle w:val="000000100000"/>
            <w:tcW w:w="9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cnfStyle w:val="000000100000"/>
            <w:tcW w:w="122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9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1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2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6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2"/>
        </w:trPr>
        <w:tc>
          <w:tcPr>
            <w:cnfStyle w:val="001000010000"/>
            <w:tcW w:w="266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Чудесный мир сказок.</w:t>
            </w:r>
          </w:p>
        </w:tc>
        <w:tc>
          <w:tcPr>
            <w:cnfStyle w:val="000000010000"/>
            <w:tcW w:w="9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122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9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1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992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6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2"/>
        </w:trPr>
        <w:tc>
          <w:tcPr>
            <w:cnfStyle w:val="001000100000"/>
            <w:tcW w:w="266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в окно стучится.</w:t>
            </w:r>
          </w:p>
        </w:tc>
        <w:tc>
          <w:tcPr>
            <w:cnfStyle w:val="000000100000"/>
            <w:tcW w:w="9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cnfStyle w:val="000000100000"/>
            <w:tcW w:w="122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9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1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92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6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cnfStyle w:val="001000010000"/>
            <w:tcW w:w="266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нельзя, а так можно.</w:t>
            </w:r>
          </w:p>
        </w:tc>
        <w:tc>
          <w:tcPr>
            <w:cnfStyle w:val="000000010000"/>
            <w:tcW w:w="99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cnfStyle w:val="000000010000"/>
            <w:tcW w:w="122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9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64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2"/>
        </w:trPr>
        <w:tc>
          <w:tcPr>
            <w:cnfStyle w:val="001000100000"/>
            <w:tcW w:w="26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истории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cnfStyle w:val="000000100000"/>
            <w:tcW w:w="12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86"/>
        </w:trPr>
        <w:tc>
          <w:tcPr>
            <w:cnfStyle w:val="001000010000"/>
            <w:tcW w:w="2660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любимая.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cnfStyle w:val="000000010000"/>
            <w:tcW w:w="122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64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2"/>
        </w:trPr>
        <w:tc>
          <w:tcPr>
            <w:cnfStyle w:val="001000100000"/>
            <w:tcW w:w="266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cnfStyle w:val="000000100000"/>
            <w:tcW w:w="9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122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1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92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6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61"/>
        </w:trPr>
        <w:tc>
          <w:tcPr>
            <w:cnfStyle w:val="001000010000"/>
            <w:tcW w:w="2660" w:type="dxa"/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cnfStyle w:val="000000010000"/>
            <w:tcW w:w="992" w:type="dxa"/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cnfStyle w:val="000000010000"/>
            <w:tcW w:w="1226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cnfStyle w:val="000000010000"/>
            <w:tcW w:w="9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11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cnfStyle w:val="000000010000"/>
            <w:tcW w:w="992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64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>
      <w:pPr>
        <w:tabs>
          <w:tab w:val="left" w:pos="2490"/>
        </w:tabs>
        <w:spacing w:after="0" w:line="240" w:lineRule="auto"/>
        <w:ind w:left="-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TableGrid"/>
        <w:tblW w:w="9465" w:type="dxa"/>
        <w:tblLayout w:type="fixed"/>
        <w:tblLook w:val="04A0"/>
      </w:tblPr>
      <w:tblGrid>
        <w:gridCol w:w="3937"/>
        <w:gridCol w:w="992"/>
        <w:gridCol w:w="992"/>
        <w:gridCol w:w="709"/>
        <w:gridCol w:w="709"/>
        <w:gridCol w:w="708"/>
        <w:gridCol w:w="709"/>
        <w:gridCol w:w="709"/>
      </w:tblGrid>
      <w:tr>
        <w:trPr>
          <w:cantSplit w:val="on"/>
          <w:trHeight w:val="1818"/>
        </w:trPr>
        <w:tc>
          <w:tcPr>
            <w:cnfStyle w:val="10100000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cnfStyle w:val="1000000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cnfStyle w:val="1000000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cnfStyle w:val="1000000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cnfStyle w:val="1000000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cnfStyle w:val="100000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плану</w:t>
            </w:r>
          </w:p>
        </w:tc>
        <w:tc>
          <w:tcPr>
            <w:cnfStyle w:val="1000000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cnfStyle w:val="1000000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устный опрос</w:t>
            </w:r>
          </w:p>
        </w:tc>
      </w:tr>
      <w:tr>
        <w:trPr/>
        <w:tc>
          <w:tcPr>
            <w:cnfStyle w:val="00100010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хорошо…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rPr/>
        <w:tc>
          <w:tcPr>
            <w:cnfStyle w:val="00100001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 небо осенью дышало…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сказки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rPr/>
        <w:tc>
          <w:tcPr>
            <w:cnfStyle w:val="00100001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труде и трудолюбии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Идет волшебница зима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cnfStyle w:val="00100001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русских и зарубежных писателей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rPr/>
        <w:tc>
          <w:tcPr>
            <w:cnfStyle w:val="00100010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стране чудес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cnfStyle w:val="0000001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идёт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cnfStyle w:val="00000001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 всё живое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cnfStyle w:val="00100001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 наступило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01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cnfStyle w:val="00000001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cnfStyle w:val="0000001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cnfStyle w:val="0000001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cnfStyle w:val="0000001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tabs>
          <w:tab w:val="left" w:pos="180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tabs>
          <w:tab w:val="left" w:pos="1800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Тематическое</w:t>
      </w:r>
      <w:r>
        <w:rPr>
          <w:rFonts w:ascii="Times New Roman" w:eastAsia="Times New Roman" w:hAnsi="Times New Roman"/>
          <w:b/>
          <w:color w:val="00b05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планирование</w:t>
      </w:r>
    </w:p>
    <w:p>
      <w:pPr>
        <w:tabs>
          <w:tab w:val="left" w:pos="1800"/>
        </w:tabs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1класс </w:t>
      </w:r>
    </w:p>
    <w:tbl>
      <w:tblPr>
        <w:tblStyle w:val="Сеткатаблицы4"/>
        <w:tblW w:w="9782" w:type="dxa"/>
        <w:tblInd w:w="-318" w:type="dxa"/>
        <w:tblLook w:val="04A0"/>
      </w:tblPr>
      <w:tblGrid>
        <w:gridCol w:w="4427"/>
        <w:gridCol w:w="912"/>
        <w:gridCol w:w="4443"/>
      </w:tblGrid>
      <w:tr>
        <w:trPr/>
        <w:tc>
          <w:tcPr>
            <w:cnfStyle w:val="101000000000"/>
            <w:tcW w:w="4520" w:type="dxa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Тема урока</w:t>
            </w:r>
          </w:p>
        </w:tc>
        <w:tc>
          <w:tcPr>
            <w:cnfStyle w:val="1000000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Кол-во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/>
            </w:r>
            <w:r>
              <w:rPr>
                <w:rFonts w:ascii="Times New Roman" w:eastAsia="Times New Roman" w:hAnsi="Times New Roman"/>
                <w:b/>
                <w:bCs/>
              </w:rPr>
              <w:t>часов</w:t>
            </w:r>
          </w:p>
        </w:tc>
        <w:tc>
          <w:tcPr>
            <w:cnfStyle w:val="100000000000"/>
            <w:tcW w:w="4536" w:type="dxa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день в школе.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Беседа «Учитель и ученики».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словесной инструкции (сядь за парту, возьми карандаш и т.п.).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вопросам учителя с опорой на иллюстрацию и жизненный опыт.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вокруг нас. Различение неречевых звуков окружающей действительности.   Рассказывание сказки «Курочка Ряба».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иллюстрацию.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Называние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последовательности 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персонажей сказки.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Воспроизведение сказки «Колобок» с использованием элементов драматизации. 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иллюстрацию.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последо</w:t>
            </w:r>
            <w:r>
              <w:rPr>
                <w:rFonts w:ascii="Times New Roman" w:hAnsi="Times New Roman"/>
                <w:sz w:val="24"/>
                <w:szCs w:val="24"/>
              </w:rPr>
              <w:t>вательности событий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представлений детей о цвете предметов окружающей действительности.  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цвета и формы предметов, фигур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«Художник»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«слово» и его условно-графическим изображением.  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предм</w:t>
            </w:r>
            <w:r>
              <w:rPr>
                <w:rFonts w:ascii="Times New Roman" w:hAnsi="Times New Roman"/>
                <w:sz w:val="24"/>
                <w:szCs w:val="24"/>
              </w:rPr>
              <w:t>етов, изображённых на картинках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условно-графическим изображением слова (черта черного цвета), «чтение» условно-графической схемы слов.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слов, предложенных учителем к сюжетной картинке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Рассказывание сказки «Три медведя». </w:t>
            </w:r>
            <w:r>
              <w:rPr>
                <w:rFonts w:ascii="Times New Roman" w:hAnsi="Times New Roman"/>
                <w:sz w:val="24"/>
                <w:szCs w:val="24"/>
              </w:rPr>
              <w:t>Подбор слов к картинке на сюжет сказки «Три медведя».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иллюстрацию.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последо</w:t>
            </w:r>
            <w:r>
              <w:rPr>
                <w:rFonts w:ascii="Times New Roman" w:hAnsi="Times New Roman"/>
                <w:sz w:val="24"/>
                <w:szCs w:val="24"/>
              </w:rPr>
              <w:t>вательности событий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слов и их условно-графическая фиксация с последующим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«чтением» к картинке на сюжет сказки «Репка».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иллюстрацию.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последо</w:t>
            </w:r>
            <w:r>
              <w:rPr>
                <w:rFonts w:ascii="Times New Roman" w:hAnsi="Times New Roman"/>
                <w:sz w:val="24"/>
                <w:szCs w:val="24"/>
              </w:rPr>
              <w:t>вательности событий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сходных по звучанию слов.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звуков, слов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фонематического слуха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«Отгадай звук»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«предложение» и его условно-графическим изображением.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условн</w:t>
            </w:r>
            <w:r>
              <w:rPr>
                <w:rFonts w:ascii="Times New Roman" w:hAnsi="Times New Roman"/>
                <w:sz w:val="24"/>
                <w:szCs w:val="24"/>
              </w:rPr>
              <w:t>о-графическим изображением предложения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слов и предложений по предметной картинке «Зоопарк», их кодирование и чтение.   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вопросам учителя с опорой на иллюстрацию и жизненный опыт.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делением предложения, состоящего из 2-3 слов на слова, его условно-графическое изображение и «чтение».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условно-графического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делением слова на слоги, «чтение» и условно-графическое изображение слов.  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условно-графического изображения слова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слова на слоги, «чтение» и условно-графическое изображение слов. 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условно-графического изображения слова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новой формой условно-графической записи предложения.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условно-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графического изображения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звук. Выделение звука «а».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страницей букваря.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сюжетными и предметными картинками.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ачение слова полоской.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гласного звука </w:t>
            </w:r>
            <w:r>
              <w:rPr>
                <w:rFonts w:ascii="Times New Roman" w:hAnsi="Times New Roman"/>
                <w:sz w:val="24"/>
                <w:szCs w:val="24"/>
              </w:rPr>
              <w:t>красным  кругом.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учителя.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звука У в начале слова, фиксация его условно-графическим изображением в схеме слова.  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страницей букваря. Работа с сюжетными и предметными картинками. Обозначение слова полоской. Обозначение гласного звук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красным  кругом. Ответы на вопросы учителя.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Заучивание наизусть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в словах звука «о».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умения слышать первый звук в словах.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содержания услышанного с опорой на иллюстрации, вопросы учителя, с элементами драматизации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в словах звука «м».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страницей букваря. Работа с сюжетными и предметными картинками. Обозначение слова полоской. Обозначение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гласного звук</w:t>
            </w:r>
            <w:r>
              <w:rPr>
                <w:rFonts w:ascii="Times New Roman" w:hAnsi="Times New Roman"/>
                <w:sz w:val="24"/>
                <w:szCs w:val="24"/>
              </w:rPr>
              <w:t>а синим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кругом. Ответы на вопросы учителя.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в словах звука «с».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страницей букваря. Работа с сюжетными и предметными картинками. Обозначение слова полоской. Обозначение согласного звука синим  кругом. Ответы на вопросы учителя.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сходных по звучанию слов.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звуков, слов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фонематического слуха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из двух-трёх слов по сказке «Заячья избушка», их условно-графическая запись. 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учителем небольших сказок и рассказов.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содержания услышанного с опорой на иллюстрации, вопросы учителя, с элементами драматизации.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Произношение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Подбор слов,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начинающиеся с этого звука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картинки. Различение гласных и согласных звуков, обозначение их соответствующим  цветом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У,у.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и  выделение звука Подбор слов,  начинающиеся с этого звука с опорой на картинки. Различение гласных и согласных звуков, обозначение их соответствующим  цветом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звукоподражательных слогов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Ау, Уа.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серией предметных картинок у доски.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учителя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Мм.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Произношение и  выделение звука Подбор слов,  начинающиеся с этого звука с опорой на картинки. Различение гласных и согласных звуков, обозначение </w:t>
            </w:r>
            <w:r>
              <w:rPr>
                <w:rFonts w:ascii="Times New Roman" w:hAnsi="Times New Roman"/>
                <w:sz w:val="24"/>
                <w:szCs w:val="24"/>
              </w:rPr>
              <w:t>их соответствующим  цветом</w:t>
            </w:r>
          </w:p>
        </w:tc>
      </w:tr>
      <w:tr>
        <w:trPr/>
        <w:tc>
          <w:tcPr>
            <w:cnfStyle w:val="00100001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чтение обратных (закрытых ам, ум) и прямых (открытых ма, му) слогов.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учителя.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cnfStyle w:val="001000100000"/>
            <w:tcW w:w="4520" w:type="dxa"/>
            <w:vAlign w:val="bottom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слов, предложения с прочитанным словом.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О. Составление и чтение обратных и прямых слогов с буквами Аа, Уу, Мм, Оо.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 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разрезной азбукой.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Х.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по схемам с опорой на картинки для дополнения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предложений.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</w:rPr>
              <w:t>междометных предложений с соответствующей интонацией.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чтение обратных и прямых слогов с буквами Аа, Уу, Мм, Оо, Хх. Закрепление пройденного материала.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 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разрезной азбукой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С.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серией предметных картинок у доски.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 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учителя.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сравнительный звукобуквенный анализ прямых и обратных слогов. Закрепление пройденного материала.  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составлении слогов, слов, схем</w:t>
            </w:r>
            <w:r>
              <w:t xml:space="preserve">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разрезной азбукой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Нн.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серией предметных картинок у доски.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М и Н. Чтение слогов, слов и предложений с изученными буквами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Ыы.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слоговыми таблицами.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разрезной азбукой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серией предметных картинок у доски.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Лл.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серией предметных картинок у доски.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слоговыми таблицами. Ответы на вопросы учителя.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 и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ий с изученными буквами. 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 пройденного материала.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слов,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прочитанным словом.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Вв. Чтение слогов, слов и предложений с изученными буквами.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серией предметных картинок у доски.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слоговыми таблицами. Ответы на вопросы учителя.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Ии. Дифференциация звуков Ы и И.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«Камень-вата»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Шш. Составление, чтение слогов, слов, предложений с буквой Шш.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С и Ш. Практические упражнения  в чтении слов со слогом ШИ.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Пп Чтение слогов, слов и предложений с буквой п.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Тт. Чтение слогов, слов и предложений с буквой т.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Кк.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Зз.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З и С. Чтение слогов, слов и предложений с изученными буквами.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 и предложений с изученными буквами.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Рр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Р и Л. Чтение слогов, слов и предложений с изученными буквами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й.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и и й. Чтение слогов, слов и предложений с изученными буквами.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Жж.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Ж и Ш. Чтение слогов, слов и предложений с </w:t>
            </w:r>
            <w:r>
              <w:rPr>
                <w:rFonts w:ascii="Times New Roman" w:hAnsi="Times New Roman"/>
                <w:sz w:val="24"/>
                <w:szCs w:val="24"/>
              </w:rPr>
              <w:t>изученными буквами.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Бб.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Б и П. Чтение слогов, слов и предложений с изученными буквами.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«Соотнеси с картинкой»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Дд.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Д и Т. Чтение слогов, слов и предложений с изученными буквами.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«Лото»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Гг.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устный опрос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Г и К. 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оотнесение слого-звуковой структуры и слого-звуковых схем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ь. Чтение слов с ь.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тение и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</w:t>
            </w:r>
            <w:r>
              <w:rPr>
                <w:rFonts w:ascii="Times New Roman" w:hAnsi="Times New Roman"/>
                <w:sz w:val="24"/>
                <w:szCs w:val="24"/>
              </w:rPr>
              <w:t>, слушание, ответы на вопросы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«Камень-вата»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со стечением согласных. Закрепление пройденного материала.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оотнесение слого-звуковой структуры и слого-звуковых схем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Ее.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 и предложений с  буквой е.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тение и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</w:t>
            </w:r>
            <w:r>
              <w:rPr>
                <w:rFonts w:ascii="Times New Roman" w:hAnsi="Times New Roman"/>
                <w:sz w:val="24"/>
                <w:szCs w:val="24"/>
              </w:rPr>
              <w:t>, слушание, ответы на вопросы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изученных слоговых структур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слов, предложений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текстов.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пересказ текста с опорой на картинки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Яя.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изученных слоговых структур.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тение и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</w:t>
            </w:r>
            <w:r>
              <w:rPr>
                <w:rFonts w:ascii="Times New Roman" w:hAnsi="Times New Roman"/>
                <w:sz w:val="24"/>
                <w:szCs w:val="24"/>
              </w:rPr>
              <w:t>, слушание, ответы на вопросы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Контрольный устный опрос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А и Я.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Юю.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изученных слоговых структур.  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У и Ю.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Ёё.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 и предложений с буквой ё.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ойденного материала. 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Чч.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 и предложений с буквой ч.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изученных слоговых структур. Практические упражнения в чтении слов с ча и чу.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Фф.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изученных слоговых структур.  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Дифференциация слогов и слов с В и Ф.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Цц.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изученных слоговых структур. 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Контрольный устный опрос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Дифференциация слогов и слов с С и Ц.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на слух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слоговыми таблицами.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Ээ.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 и предложений с буквой э.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пересказ текста с опорой на картинки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«Эхо»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Чтение изученных слоговых структур.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Щщ.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слов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предложений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изученных слоговых структур с буквами щ.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пересказ текста с опорой на картинки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упражнения в чтении слов с ча, ща, чу, щу.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пересказ текста с опорой на картинки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«Соотнеси с картинкой»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ъ.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букварем</w:t>
            </w:r>
            <w:r>
              <w:rPr>
                <w:rFonts w:ascii="Times New Roman" w:hAnsi="Times New Roman"/>
                <w:sz w:val="24"/>
                <w:szCs w:val="24"/>
              </w:rPr>
              <w:t>, слоговыми таблицами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дифференциация слов с ь и ъ знаком.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тение и слушание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</w:t>
            </w:r>
            <w:r>
              <w:rPr>
                <w:rFonts w:ascii="Times New Roman" w:hAnsi="Times New Roman"/>
                <w:sz w:val="24"/>
                <w:szCs w:val="24"/>
              </w:rPr>
              <w:t>, ответы на вопросы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«Волк и козлята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пересказ текста с опорой на картинки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устный опрос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«Мышонок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тение и слушание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</w:t>
            </w:r>
            <w:r>
              <w:rPr>
                <w:rFonts w:ascii="Times New Roman" w:hAnsi="Times New Roman"/>
                <w:sz w:val="24"/>
                <w:szCs w:val="24"/>
              </w:rPr>
              <w:t>, ответы на вопросы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«Щенок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пересказ текста с опорой на картинки</w:t>
            </w:r>
          </w:p>
        </w:tc>
      </w:tr>
      <w:tr>
        <w:trPr/>
        <w:tc>
          <w:tcPr>
            <w:cnfStyle w:val="00100001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«В тундре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cnfStyle w:val="00000001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536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пересказ текста с опорой на картинки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>
        <w:trPr/>
        <w:tc>
          <w:tcPr>
            <w:cnfStyle w:val="001000100000"/>
            <w:tcW w:w="452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726" w:type="dxa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cnfStyle w:val="000000100000"/>
            <w:tcW w:w="453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2490"/>
        </w:tabs>
        <w:spacing w:after="0" w:line="240" w:lineRule="auto"/>
        <w:ind w:left="-5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класс </w:t>
      </w:r>
    </w:p>
    <w:tbl>
      <w:tblPr>
        <w:tblStyle w:val="TableGrid"/>
        <w:tblW w:w="0" w:type="auto"/>
        <w:tblInd w:w="-318" w:type="dxa"/>
        <w:tblLook w:val="04A0"/>
      </w:tblPr>
      <w:tblGrid>
        <w:gridCol w:w="4398"/>
        <w:gridCol w:w="975"/>
        <w:gridCol w:w="4516"/>
      </w:tblGrid>
      <w:tr>
        <w:trPr/>
        <w:tc>
          <w:tcPr>
            <w:cnfStyle w:val="101000000000"/>
            <w:tcW w:w="4471" w:type="dxa"/>
            <w:vAlign w:val="center"/>
          </w:tcPr>
          <w:p>
            <w:pPr>
              <w:widowControl w:val="off"/>
              <w:jc w:val="center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Тема урока</w:t>
            </w:r>
          </w:p>
        </w:tc>
        <w:tc>
          <w:tcPr>
            <w:cnfStyle w:val="100000000000"/>
            <w:tcW w:w="828" w:type="dxa"/>
            <w:vAlign w:val="center"/>
          </w:tcPr>
          <w:p>
            <w:pPr>
              <w:widowControl w:val="off"/>
              <w:jc w:val="center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Кол-во часов</w:t>
            </w:r>
          </w:p>
        </w:tc>
        <w:tc>
          <w:tcPr>
            <w:cnfStyle w:val="100000000000"/>
            <w:tcW w:w="4590" w:type="dxa"/>
            <w:vAlign w:val="center"/>
          </w:tcPr>
          <w:p>
            <w:pPr>
              <w:widowControl w:val="off"/>
              <w:jc w:val="center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Виды деятельности обучающихся</w:t>
            </w: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Все куда-нибудь идут. По В. Голявкину.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restart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  <w:tab w:val="left" w:pos="2894"/>
              </w:tabs>
              <w:contextualSpacing w:val="on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Обращать внимание к слову в поэтическом тексте, к смыслу отдельных слов и словосочетаний. Работать с текстом, пересказывать отдельные части рассказа, выделять в тексте фрагменты, необходимые для ответа на вопрос, умение замечать похожие черты в предметах и явлениях, рассказывать о собственных впечатлениях</w:t>
            </w: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Первый урок.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Мы рисуем.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Грибной лес.  Я. Аким.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Слон Бэби. По В.Дурову.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Птичья школа Б.Заходер.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Осенние подарки. По Н.Сладкову.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 парке. Отгадай.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Падают, падают листья. М. Ивенсен. Наизусть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restart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Работать с текстом: пересказывать отдельные части рассказа, выделять в тексте фрагменты, необходимые для ответа на вопрос. Рассказывать по плану.</w:t>
            </w: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Осенний лес. По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hi-IN" w:eastAsia="zh-CN"/>
              </w:rPr>
              <w:t xml:space="preserve"> </w:t>
            </w: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В.Корабельникову.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  <w:vAlign w:val="center"/>
          </w:tcPr>
          <w:p>
            <w:pPr>
              <w:widowControl w:val="off"/>
              <w:jc w:val="center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Всякой вещи своё место. По К.Ушинскому.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  <w:vAlign w:val="center"/>
          </w:tcPr>
          <w:p>
            <w:pPr>
              <w:widowControl w:val="off"/>
              <w:jc w:val="center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Хозяин в доме. Д.Летнёва.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Зачем дети ходят в школу. По В. Голявкину.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Серый вечер. По А.Тумбасову.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restart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Работать с текстом: пересказывать отдельные части рассказа, выделять в тексте фрагменты, необходимые для ответа на вопрос. Рассказывать по предложенному плану.</w:t>
            </w:r>
          </w:p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Внеклассное чтение по разделу «Снова в школе. Вот и осень пришла.»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Одна буква. По А.Шибаеву.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Слоги. А.Усачёв.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Дразнилка. По С. Иванову.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Черепаха. К.Чуковский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Шумный Ба-Бах. Дж. Ривз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Загадки. Наизусть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Кто квакает, кто крякает, а кто каркает.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Внеклассное чтение по разделу «Почитаем- поиграем»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Лиса и волк.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restart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Пересказывать фрагменты текста, объяснять причины поступков персонажей, привлекать читательский опыт для сравнения персонажей различных сказок.</w:t>
            </w:r>
          </w:p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Обращать внимание к многочисленности слова и его значению в контексте. Использовать при пересказе фольклорную лексику</w:t>
            </w: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Гуси и лиса.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Лиса и козёл.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Мышка вышла гулять. По Л. Толстому.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Волк и баран.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Сказка о том, как зайцы испугали серого волка. По С. Прокофьевой.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Рак и ворона.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Заяц и черепаха.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Благодарный медведь.</w:t>
            </w:r>
          </w:p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Как белка и заяц друг друга не узнали.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restart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both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Формировать культуру чтения, совершенствовать технику чтения</w:t>
            </w: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Волк и ягнёнок.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Умей обождать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restart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Выразительное чтение лирического произведения. Обращать внимание к слову в поэтическом тексте, к смыслу отдельных слов и словосочетаний. Работать с текстом, пересказывать отдельные части рассказа, выделять в тексте фрагменты, необходимые для ответа на вопрос, умение замечать похожие черты в предметах и явлениях, рассказывать о собственных впечатлениях.</w:t>
            </w: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Внеклассное чтение по разделу «В гостях у сказки»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Умная собака.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Я домой пришла.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Лошадка.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Кролики. По Е. Чарушину.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Баран.  В Лифшиц.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Храбрый утёнок. По Б. Житкову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restart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Работать с текстом: пересказывать отдельные части рассказа, выделять в тексте фрагменты, необходимые для ответа на вопрос.</w:t>
            </w: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Всё умеют сами.  По Э. Шиму.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Котёнок. М. Бородицкая.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restart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 xml:space="preserve">Работать с текстом: пересказывать отдельные части рассказа, выделять в тексте фрагменты, необходимые для </w:t>
            </w: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ответа на вопрос. Рассказывать по предложенному плану.</w:t>
            </w:r>
          </w:p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Три котёнка. По В. Сутееву.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Петушок с семьей. По К. Ушинскому.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Упрямые козлята.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Пёс. В. Лифшиц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Внеклассное чтение по разделу «Животные рядом с нами»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Первый снег Я. Аким.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Большой Снег. По Э. Киселёвой.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Снежный колобок. По Н. Калининой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Снеговик- новосёл</w:t>
            </w:r>
          </w:p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По С. Вангели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Воробышкин домик</w:t>
            </w:r>
          </w:p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По Е. Шведеру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Зимние картинки Г.Галина Наизусть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Миша и Шура  Е.Самойлова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Купили снег  Ш.Галиев</w:t>
            </w:r>
          </w:p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Буратиний нос.  По Г.Юдину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Живи, ёлочка! И.Токмакова  Наизусть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Про ёлки . По В.Сутееву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restart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Пересказывать фрагменты текста, объяснять причины поступков персонажей, привлекать читательский опыт для сравнения персонажей различных сказок, использовать при пересказе фольклорную лексику.</w:t>
            </w:r>
          </w:p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Коньки купили не напрасно. По В.Голявкину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Ромашки в январе. По М.Пляцковскому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Мороз и Заяц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Вьюга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На лесной полянке. По Г. Скребицкому.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jc w:val="both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Внеклассное чтение по разделу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Ой ты, зимушка – зима!</w:t>
            </w: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»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Коля заболел.По А.Митту.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restart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Выразительное слоговое чтение. Работать с текстом, пересказывать отдельные части рассказа, выделять в тексте фрагменты, необходимые для ответа на вопрос, умение замечать похожие черты в предметах и явлениях, рассказывать о собственных впечатлениях.</w:t>
            </w: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 xml:space="preserve">Подружки рассорились. </w:t>
            </w:r>
          </w:p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Д. Летнёва.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Вязальщик. По В. Голявкину.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Самокат. Г. Ладонщиков.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Скамейка, прыгуны- гвоздики и Алик. По Э. Киселёвой.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Торопливый ножик. По Е.Пермяку.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Вьюга. По В.Сухомлинскому.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Трус. По И. Бутмину.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Как я под партой сидел. По В.Голявкину.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Петя мечтает. Б.Заходер.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Мед в кармане. По В.Витка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Канавка. По В.Донниковой.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Назло Солнцу. (Узбекская сказка)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restart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Работать с текстом, пересказывать отдельные части рассказа, выделять в тексте фрагменты, необходимые для ответа на вопрос, умение замечать похожие черты в предметах и явлениях, рассказывать о собственных впечатлениях. Выполнять обязанности школьника.</w:t>
            </w: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Мостки. А.Барто.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Песенка обо всём. По М.Дружининой.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Лемеле хозяйничает. Л.Квитко.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Неряха. По И.Туричину.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Внеклассное чтение по разделу «Что такое хорошо и что такое плохо».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Если снег повсюду тает.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Март. Я.Аким.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Невидимка. По Ю.Ковалю.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Праздник  мам. В. Берестов.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Подарок к празднику. По В.Драгунскому.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Снег и заяц. (Бурятская сказка)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restart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 xml:space="preserve">Работать с текстом: пересказывать отдельные части рассказа, выделять в тексте фрагменты, необходимые для ответа на вопрос. </w:t>
            </w: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Помощники весны. Г. Ладонщиков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Лягушонок. По М.Пришвину.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Весна. Г. Ладонщиков.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Барсук. По Е. Чарушину.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Весенняя песенка. С.Маршак.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На краю леса. По И.Соколову-Микитову.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Подходящая вещь. По В.Голявкину.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Деньки стоят погожие… М. Пляцковский.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Ручей и камень. По С. Козлову.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restart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Отвечать на вопросы по содержанию прочитанного. Находить в тексте предложения, подтверждающие правильность ответа. Соотносить жизненные и читательские впечатления. Работать с текстом, пересказывать отдельные части рассказа, выделять в тексте фрагменты, необходимые для ответа на вопрос, умение замечать похожие черты в предметах и явлениях, рассказывать о собственных впечатлениях.</w:t>
            </w: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Как птицы лису проучили (Русская народная сказка).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Вкусный урок. По Т. Шарыгиной.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Почему скворец весёлый. С. Косенко.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  <w:vAlign w:val="center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Храбрый птенец. Э. Шим.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Кому пригодилась старая Митина шапка. По М. Быкову.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Внеклассное чтение  «Весна идет!»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tabs>
                <w:tab w:val="left" w:pos="1025"/>
              </w:tabs>
              <w:ind w:left="3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Лосёнок. По Г.Цыферову.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restart"/>
            <w:vAlign w:val="center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Выразительно читать художественный текст, работать с текстом, пересказывать отдельные части рассказа, выделять в тексте фрагменты, необходимые для ответа на вопрос.</w:t>
            </w:r>
          </w:p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Соотносить жизненные и читательские впечатления.</w:t>
            </w: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Игра. О.Дриз.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  <w:vAlign w:val="center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Удивление первое. Г.Цыферов.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  <w:vAlign w:val="center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Осьминожек. По Г.Снегирёву.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  <w:vAlign w:val="center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Друзья.  По С.Козлову.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Необыкновенная весна. По С.Козлову.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Не понимаю. Э.Мошковская.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Кот Иваныч. По Г.Скребицкому.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Золотой луг. По М.Пришвину.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</w:p>
        </w:tc>
        <w:tc>
          <w:tcPr>
            <w:cnfStyle w:val="000000100000"/>
            <w:tcW w:w="4590" w:type="dxa"/>
            <w:vMerge w:val="restart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Выразительное чтение лирического произведения. Работать с текстом, пересказывать отдельные части рассказа, выделять в тексте фрагменты, необходимые для ответа на вопрос, умение замечать похожие черты в предметах и явлениях.</w:t>
            </w: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Неродной сын.</w:t>
            </w:r>
          </w:p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По В.Бианки.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Подарок. Ю.Кушак.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Всё здесь.  Я.Тайц.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Небесный слон. По В.Бианки.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Внеклассное чтение по разделу «Чудесное рядом»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val="en-US" w:bidi="hi-IN" w:eastAsia="zh-CN"/>
              </w:rPr>
              <w:t>Ярко солнце светит</w:t>
            </w: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…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Светляки. По Соколову-Микитову.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restart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Работать с текстом: пересказывать отдельные части рассказа, выделять в тексте фрагменты, необходимые для ответа на вопрос, рассказывать по предложенному плану, уметь замечать похожие черты в предметах и явлениях.</w:t>
            </w:r>
          </w:p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Петушок и солнышко.</w:t>
            </w:r>
          </w:p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По Г.Цыферову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 xml:space="preserve">Прошлым летом. </w:t>
            </w:r>
          </w:p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И. Гамазкова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Поход. С.Махотин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 xml:space="preserve">Раки. </w:t>
            </w:r>
          </w:p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По Е.Пермяку.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 гости к лету. В.Викторов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Отчего так много света? И.Мазнин</w:t>
            </w: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01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100000"/>
            <w:tcW w:w="4471" w:type="dxa"/>
          </w:tcPr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Внеклассное чтение по разделу «</w:t>
            </w:r>
            <w:r>
              <w:rPr>
                <w:rFonts w:ascii="Times New Roman" w:eastAsia="Times New Roman" w:hAnsi="Times New Roman"/>
                <w:sz w:val="24"/>
                <w:szCs w:val="24"/>
                <w:lang w:bidi="hi-IN" w:eastAsia="zh-CN"/>
              </w:rPr>
              <w:t>Лето красное</w:t>
            </w:r>
            <w:r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  <w:t>»</w:t>
            </w:r>
          </w:p>
        </w:tc>
        <w:tc>
          <w:tcPr>
            <w:cnfStyle w:val="00000010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cnfStyle w:val="000000100000"/>
            <w:tcW w:w="4590" w:type="dxa"/>
            <w:vMerge w:val="continue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  <w:tr>
        <w:trPr/>
        <w:tc>
          <w:tcPr>
            <w:cnfStyle w:val="001000010000"/>
            <w:tcW w:w="4471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Итого за год: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  <w:t xml:space="preserve">                </w:t>
            </w:r>
          </w:p>
          <w:p>
            <w:pPr>
              <w:widowControl w:val="off"/>
              <w:rPr>
                <w:rFonts w:ascii="Times New Roman" w:eastAsia="SimSun;宋体" w:hAnsi="Times New Roman"/>
                <w:sz w:val="24"/>
                <w:szCs w:val="24"/>
                <w:lang w:bidi="hi-IN" w:eastAsia="zh-CN"/>
              </w:rPr>
            </w:pPr>
          </w:p>
        </w:tc>
        <w:tc>
          <w:tcPr>
            <w:cnfStyle w:val="000000010000"/>
            <w:tcW w:w="828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Cs/>
                <w:sz w:val="24"/>
                <w:szCs w:val="24"/>
                <w:lang w:bidi="hi-IN" w:eastAsia="zh-CN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cnfStyle w:val="000000010000"/>
            <w:tcW w:w="4590" w:type="dxa"/>
          </w:tcPr>
          <w:p>
            <w:pPr>
              <w:widowControl w:val="of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contextualSpacing w:val="on"/>
              <w:jc w:val="center"/>
              <w:rPr>
                <w:rFonts w:ascii="Times New Roman" w:eastAsia="SimSun;宋体" w:hAnsi="Times New Roman"/>
                <w:b/>
                <w:bCs/>
                <w:sz w:val="24"/>
                <w:szCs w:val="24"/>
                <w:lang w:bidi="hi-IN" w:eastAsia="zh-CN"/>
              </w:rPr>
            </w:pPr>
          </w:p>
        </w:tc>
      </w:tr>
    </w:tbl>
    <w:p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SimSun;宋体" w:hAnsi="Times New Roman"/>
          <w:b/>
          <w:bCs/>
          <w:sz w:val="24"/>
          <w:szCs w:val="24"/>
          <w:lang w:bidi="hi-IN" w:eastAsia="zh-CN"/>
        </w:rPr>
        <w:t xml:space="preserve">                                                      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3 класс </w:t>
      </w:r>
    </w:p>
    <w:tbl>
      <w:tblPr>
        <w:tblStyle w:val="Сеткатаблицы3"/>
        <w:tblW w:w="9971" w:type="dxa"/>
        <w:tblInd w:w="-318" w:type="dxa"/>
        <w:tblLook w:val="04A0"/>
      </w:tblPr>
      <w:tblGrid>
        <w:gridCol w:w="4444"/>
        <w:gridCol w:w="802"/>
        <w:gridCol w:w="4725"/>
      </w:tblGrid>
      <w:tr>
        <w:trPr>
          <w:trHeight w:val="835"/>
        </w:trPr>
        <w:tc>
          <w:tcPr>
            <w:cnfStyle w:val="1010000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Тема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1000000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 – во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часов</w:t>
            </w:r>
          </w:p>
        </w:tc>
        <w:tc>
          <w:tcPr>
            <w:cnfStyle w:val="1000000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>
        <w:trPr>
          <w:trHeight w:val="756"/>
        </w:trPr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Здравствуй школа!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М.Садовский. Сентябрь (стих.) Наизусть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учебником. Рассматривание картинки и составление рассказа. Чтение стихотворения и объяснение.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Ответы на вопросы, размышления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В.Воскобойников. Веселая улица.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В.Берестов. Первое сентября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Чтение стихотворения, ответы на вопросы.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Драгунский. Завтра в школу.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Э. Шим. Пятерки.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 Рассматривание картинок, устное составление подписей к картинкам.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Бирюков. Кто лучшим будет.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 Рассматривание картинок, устное составление подписей к картинкам.</w:t>
            </w:r>
          </w:p>
        </w:tc>
      </w:tr>
      <w:tr>
        <w:trPr>
          <w:trHeight w:val="327"/>
        </w:trPr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Хомченко. Обида.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725" w:type="dxa"/>
            <w:tcBorders>
              <w:bottom w:val="single" w:color="auto" w:sz="4" w:space="0"/>
            </w:tcBorders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 Аксенова. Наша учительница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725" w:type="dxa"/>
            <w:tcBorders>
              <w:top w:val="single" w:color="auto" w:sz="4" w:space="0"/>
            </w:tcBorders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 Рассматривание картинок. Составление рассказа по картинкам.</w:t>
            </w:r>
          </w:p>
        </w:tc>
      </w:tr>
      <w:tr>
        <w:trPr>
          <w:trHeight w:val="680"/>
        </w:trPr>
        <w:tc>
          <w:tcPr>
            <w:cnfStyle w:val="001000100000"/>
            <w:tcW w:w="4444" w:type="dxa"/>
            <w:tcBorders>
              <w:bottom w:val="single" w:color="auto" w:sz="4" w:space="0"/>
            </w:tcBorders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теме.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Проверь себя!</w:t>
            </w:r>
          </w:p>
        </w:tc>
        <w:tc>
          <w:tcPr>
            <w:cnfStyle w:val="000000100000"/>
            <w:tcW w:w="80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учебником. Выборочное чтение. Ответы на вопросы. Выразительное чтение стихотворения наизусть по выбору обучающихся.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Осень наступила…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О. Высотская. Осень (стих.). Наизусть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в парах (подготовка и защита проекта). Работа по картинке в учебнике, ответы на вопросы. Чтение стихотворения. Работают над выразительностью чтения стихотворения.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Ю. Коваль. Последний лист.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 Рассматривание картинок. Составление рассказа по картинкам.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Н. Сладков. Сентябрь во дворе.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Степанов. Воробей (стих).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в парах (подготовка и защита проекта). Работа по картинке в учебнике, ответы на вопросы. Чтение стихотворения. Работают над выразительностью чтения стихотворения.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 Барков. Лето на веревочке.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Е. Благинина. Улетают, улетели…(стих.) Наизусть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в парах (подготовка и защита проекта). Работа по картинке в учебнике, ответы на вопросы. Чтение стихотворения. Работают над выразительностью чтения стихотворения.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Э. Шим. Ворона и синица.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Защита проектов.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Л.Воронкова. За кормом для птиц.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Г.Ладонщиков. В октябре (стих.).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учителя. Формулирование темы урока. Составление плана урока. Чтение стихотворения. Выборочное чтение.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Работают над выразительностью чтения стихотворения.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Н.Сладков. Страшный невидимка.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А.Плещеев. Осень наступила…(стих.) Наизусть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Выборочное чтение. Работа по картинке в учебнике.  Работают над выразительностью чтения стихотворения.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Н. Абрамцева. Сказка об осеннем ветре.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Опрос учащихся. Слушание учителя. Формулирование темы урока. Составление плана урока. Работа с учебником. Чтение рассказа. Ответы на вопросы,  размышления.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Н. Майданик. Доскажи словечко. (Осенние загадки).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загадок, отгадывание. Выборочное чтение. Работа по картинкам в учебнике.  Работают над выразительностью чтения. Работа с дополнительной литературой.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Обобщение по теме. Проверь себя!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учебником. Выборочное чтение. Ответы на вопросы. Выразительное чтение стихотворения наизусть по выбору обучающихся. Чтение и объяснение поговорок. Пересказ по картинкам.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дополнительной литературой, бесед о прочитанных рассказах. Выборочный пересказ по иллюстрациям 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Учимся трудиться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Ю. Тувим. Все для всех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Выборочное чтение. Работа по картинке в учебнике.  Работают над выразительностью чтения стихотворения.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Д. Габе. Работа.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вопросы, пересказ по картинкам.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Орлов. Мои помощники.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Выборочное чтение. Работа по картинке в учебнике.  Работают над выразительностью чтения стихотворения.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 Потапова. Бабушка и внучка.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вопросы, выборочное чтение отрывков к   картинкам.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Б. Заходер. Повара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Выборочное чтение. Работа по картинке в учебнике.  Работают над выразительностью чтения стихотворения.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М. Дружинина. Сюрприз.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вопросы, выборочное чтение отрывков к   картинкам.</w:t>
            </w:r>
          </w:p>
        </w:tc>
      </w:tr>
      <w:tr>
        <w:trPr>
          <w:trHeight w:val="345"/>
        </w:trPr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О. Высотская. Маргаритка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Выборочное чтение. Работа по картинке в учебнике.  Работают над выразительностью чтения стихотворения.</w:t>
            </w:r>
          </w:p>
        </w:tc>
      </w:tr>
      <w:tr>
        <w:trPr>
          <w:trHeight w:val="387"/>
        </w:trPr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Хомченко. Пуговица.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вопросы.</w:t>
            </w:r>
          </w:p>
        </w:tc>
      </w:tr>
      <w:tr>
        <w:trPr>
          <w:trHeight w:val="600"/>
        </w:trPr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Ладонщиков. Портниха (стих.) Наизусть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Выборочное чтение. Работа по картинке в учебнике.  Работают над выразительностью чтения стихотворения.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Осеева. Пуговица.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Голявкин. Как я помогал маме мыть пол.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вопросы,  составление рассказа по картинке.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Баруздин. Как Алешке учиться надоело.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вопросы, чтение по ролям.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Дж. Родари. Чем пахнут ремесла.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Выборочное чтение. Работа по картинкам в учебнике.  Работают над выразительностью чтения стихотворения.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Обобщение по теме. Проверь себя!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с учебником. Выборочное чтение. Ответы на вопросы. Выразительное чтение стихотворения наизусть по выбору обучающихся. Чтение и объяснение поговорок. Пересказ по картинкам. Защита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проекта на тему:« Моя будущая профессия».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Ребятам о зверятах.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Е. Чарушин. Лисята.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Н. Сладков. Лисица и Еж.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Самостоятельное чтение.  Ответы на вопросы.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Е. Тараховская. Заяц (стих).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Выборочное чтение.  Работают над выразительностью чтения стихотворения. Рисуют животных.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М. Пришвин. Еж.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вопросы.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 Баркова. Материнская забота.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вопросы. Рассматривание картинок. 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Снегирев. Белек.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вопросы. Рассматривание картинок. 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Приходько. Пин и Гвин (стих.) Наизусть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Выборочное чтение. Работа по картинкам в учебнике.  Работают над выразительностью чтения стихотворения.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Б. Житков. Галка.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вопросы. Рассматривание картинки.   Составление рассказа по картинке. 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Гаражнин. Куринный воспитанник.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текста. Самостоятельное чтение, чтение цепочкой, ответы на вопросы. Рассматривание картинки в учебнике. 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М. Тарловский. Добрый Волк.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учителя. Формулирование темы урока. Составление плана урока. Работа с учебником. Чтение сказки.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Самостоятельное чтение, чтение цепочкой, ответы на вопросы. Рассматривание картинки, пересказ по ней. 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Н.Носов. Живая шляпа.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Рассматривание картинки, пересказ по ней.  Выборочное чтение. Чтение по ролям.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Н. Павлова. Котята.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Рассматривание картинки.  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В.Берестов. Кошкин щенок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Выборочное чтение. Работа по картинкам в учебнике.  Работают над выразительностью чтения стихотворения.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М. Пляцковский. Сердитый дог Буль.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Рассматривание картинки.   Выборочное чтение. Чтение по ролям.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Обобщение по теме. Проверь себя!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учебником. Выборочное чтение. Ответы на вопросы. Выразительное чтение стихотворения наизусть по выбору обучающихся. Чтение и объяснение поговорок. Пересказ по картинкам. Защита проекта по теме: «Собака-друг человека».</w:t>
            </w:r>
          </w:p>
        </w:tc>
      </w:tr>
      <w:tr>
        <w:trPr>
          <w:trHeight w:val="299"/>
        </w:trPr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Внеклассное чтение.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дополнительной литературой, беседа  о прочитанных рассказах. Выборочный пересказ по иллюстрациям.</w:t>
            </w:r>
          </w:p>
        </w:tc>
      </w:tr>
      <w:tr>
        <w:trPr>
          <w:trHeight w:val="956"/>
        </w:trPr>
        <w:tc>
          <w:tcPr>
            <w:cnfStyle w:val="001000100000"/>
            <w:tcW w:w="4444" w:type="dxa"/>
            <w:tcBorders>
              <w:top w:val="single" w:color="auto" w:sz="4" w:space="0"/>
            </w:tcBorders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Зимушка-зима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Ой ты, зимушка-зима! (Русская народная песня). Наизусть</w:t>
            </w:r>
          </w:p>
        </w:tc>
        <w:tc>
          <w:tcPr>
            <w:cnfStyle w:val="000000100000"/>
            <w:tcW w:w="802" w:type="dxa"/>
            <w:tcBorders>
              <w:top w:val="single" w:color="auto" w:sz="4" w:space="0"/>
            </w:tcBorders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Выборочное чтение. Работа по картинкам в учебнике.  Работают над выразительностью чтения стихотворения. Рисуют картинки к песне.</w:t>
            </w:r>
          </w:p>
        </w:tc>
      </w:tr>
      <w:tr>
        <w:trPr>
          <w:trHeight w:val="80"/>
        </w:trPr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Медведь и Дед Мороз.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Рассматривание картинки.   Выборочное чтение. Чтение по ролям.</w:t>
            </w:r>
          </w:p>
        </w:tc>
      </w:tr>
      <w:tr>
        <w:trPr>
          <w:trHeight w:val="585"/>
        </w:trPr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М. Садовский. Декабрь (стих.) Наизусть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Работа по картинкам в учебнике.  Работают над выразительностью чтения стихотворения.</w:t>
            </w:r>
          </w:p>
        </w:tc>
      </w:tr>
      <w:tr>
        <w:trPr>
          <w:trHeight w:val="806"/>
        </w:trPr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Л. Воронкова. Как елку наряжали.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widowControl w:val="off"/>
              <w:ind w:right="2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Рассматривание картинок, пересказ по ним.  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Попов. В новогоднюю ночь (стих.) Наизусть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Работа по картинкам в учебнике.  Работают над выразительностью чтения стихотворения.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 Усачев. Как Дед Мороз сделал себе помощников.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Рассматривание картинки.   Выборочное чтение. Рисование Деда Мороза и Снегурочки.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А.Потапова. Такой вот герой.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Рассматривание картинок и пересказ по ним.   Выборочное чтение. Рисование новогоднего костюма.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Есенин. Зима (стих.)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Работа по картинкам в учебнике.  Работают над выразительностью чтения стихотворения.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Суворова. Подарок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Отвечают на вопросы. Работа по картинкам в учебнике.  Работают над выразительностью чтения стихотворения.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Голявкин. У Никиты новые лыжи.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Рассматривание картинок.   Выборочное чтение.</w:t>
            </w:r>
          </w:p>
        </w:tc>
      </w:tr>
      <w:tr>
        <w:trPr>
          <w:trHeight w:val="611"/>
        </w:trPr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И. Шевчук. С прогулки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учителя. Формулирование темы урока. Составление плана урока. Чтение стихотворения. Отвечают на вопросы. Работа по картинкам в учебнике.  Работают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над выразительностью чтения стихотворения. Выборочное чтение.</w:t>
            </w:r>
          </w:p>
        </w:tc>
      </w:tr>
      <w:tr>
        <w:trPr>
          <w:trHeight w:val="540"/>
        </w:trPr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М. Быкова. Неудачная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находка.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Рассматривание картинок.  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И. Суриков. Детство (стих.) Наизусть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Урок – исследования.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Отвечают на вопросы. Работа по картинкам в учебнике.  Работают над выразительностью чтения стихотворения.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Е. Чарушин. Что за зверь?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Рассматривание картинок.  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Э. Шим. Не стучать – все спят!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Рассматривание картинок, пересказ по ним.   Выборочное чтение. Чтение по ролям.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Степанов. Зайка (стих.)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Отвечают на вопросы. Работают над выразительностью чтения стихотворения. Выборочное чтение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Н. Сладков. Еловая каша.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Рассматривание картинок, пересказ по ним.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З. Александрова. Снежок (стих.) Наизусть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Отвечают на вопросы. Работают над выразительностью чтения стихотворения. Выборочное чтение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Баруздин. Коллективная печка.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Рассматривание картинок, пересказ по ним.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Доскажи словечко (Зимние загадки)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Обобщение по теме.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с учебником. Выборочное чтение. Ответы на вопросы. Выразительное чтение стихотворения наизусть по выбору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обучающихся. Выборочное чтение. Пересказ по картинкам.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Чудесный мир сказок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Лиса и журавль (РНС)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Выборочное чтение. Чтение и объяснение поговорки.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Храбрый баран (РНС)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Выборочное чтение. Рассматривание картинок и пересказ по ним.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Лиса и тетерев (РНС)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Выборочное чтение. Чтение по ролям.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Овечка и волк (УНС)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Выборочное чтение. Чтение по ролям.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Медведь и пчелы (Башкирская народная сказка)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Выборочное чтение. Чтение и объяснение поговорки.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Тигр и лиса  (Таджикская  народная сказка).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Выборочное чтение.</w:t>
            </w:r>
          </w:p>
        </w:tc>
      </w:tr>
      <w:tr>
        <w:trPr>
          <w:trHeight w:val="902"/>
        </w:trPr>
        <w:tc>
          <w:tcPr>
            <w:cnfStyle w:val="001000100000"/>
            <w:tcW w:w="4444" w:type="dxa"/>
            <w:tcBorders>
              <w:bottom w:val="single" w:color="auto" w:sz="4" w:space="0"/>
            </w:tcBorders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Лиса и куропатка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(Французская народная сказка)</w:t>
            </w:r>
          </w:p>
        </w:tc>
        <w:tc>
          <w:tcPr>
            <w:cnfStyle w:val="000000100000"/>
            <w:tcW w:w="80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Выборочное чтение. Пересказ сказки по картинкам.</w:t>
            </w:r>
          </w:p>
        </w:tc>
      </w:tr>
      <w:tr>
        <w:trPr>
          <w:trHeight w:val="907"/>
        </w:trPr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Куцый хвост (Абхазская народная сказка)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чтение цепочкой, ответы на вопросы. Выборочное чтение. Пересказ сказки по картинкам. Чтение и объяснение пословицы.</w:t>
            </w:r>
          </w:p>
        </w:tc>
      </w:tr>
      <w:tr>
        <w:trPr>
          <w:trHeight w:val="195"/>
        </w:trPr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Глупый котенок (Удмуртская народная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сказка)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учителя. Формулирование темы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урока. Составление плана урока. Работа с учебником. Чтение сказки. Самостоятельное чтение, чтение цепочкой, ответы на вопросы. Выборочное чтение. Пересказ сказки по картинкам. Чтение и объяснение поговорки..</w:t>
            </w:r>
          </w:p>
        </w:tc>
      </w:tr>
      <w:tr>
        <w:trPr>
          <w:trHeight w:val="885"/>
        </w:trPr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Обобщение по теме.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Проверь себя!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учебником. Выборочное чтение. Ответы на вопросы. Выразительное чтение стихотворения наизусть по выбору обучающихся. Выборочное чтение. Пересказ по картинкам.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Урок – исследования.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дополнительной литературой, беседа  о прочитанных сказках. Выборочный пересказ по иллюстрациям.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Весна в окно стучится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Ф. Тютчев. Зима недаром злится…(стих.) Наизусть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Чтение стихотворения. Отвечают на вопросы. Работают над выразительностью чтения стихотворения. Выборочное чтение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Бирюков. Весенняя песня.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Рассматривание картинок, пересказ по ним.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Веснянка (Украинская народная песня)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 (песни). Самостоятельное чтение, чтение цепочкой, ответы на вопросы. Работают над выразительностью чтения стихотворения.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Э. Шим. Сосулька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Выборочное чтение. Рисуют картинки к рассказу.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Выгляни, Солнышко (Русская народная песня)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 (песни). Самостоятельное чтение, чтение цепочкой, ответы на вопросы. Работают над выразительностью чтения стихотворения.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Вербова. Мамин портрет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Работа по картинке. Выборочное чтение. Рисуют картинки к 8 Марта.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П. Синявский. Разноцветный подарок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(стих.)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учителя. Формулирование темы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урока. Составление плана урока. Работа с учебником. Чтение стихотворения. Самостоятельное чтение, чтение цепочкой, ответы на вопросы. Работают над выразительностью чтения стихотворения.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 Седугин. Тихо – тихо.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Выборочное чтение. Чтение по ролям. Работа над выразительностью.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Р. Сеф. Лицом к весне (стих.)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чтение цепочкой, ответы на вопросы. Работают над выразительностью чтения стихотворения.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Вербова. Лицом к весне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чтение цепочкой, ответы на вопросы. Работают над выразительностью чтения стихотворения. Выборочное чтение. Работа по картинке.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Р. Фархади. Сон Медвежонка.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Ладонщиков. Медведь проснулся (стих.) Наизусть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Работают над выразительностью чтения стихотворения. Выборочное чтение. Работа по картинке.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Бианки. Заяц на дереве.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Выборочное чтение. Рассматривание картинок и пересказ по ним.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Погореловский. Наши гости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Работают над выразительностью чтения стихотворения.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Скребицкий. Скворушка.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Выборочное чтение. Чтение и объяснение поговорки.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И. Белоусов. Весенняя гостья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Работают над выразительностью чтения стихотворения.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К. Ушинский. Пчелки на разведках.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Выборочное чтение.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 Барков. Тюльпаны.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Выборочное чтение. Рисуют тюльпаны.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Доскажи словечко…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Обобщение по теме.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Читают загадки и отгадывают их. Работа с учебником. Выборочное чтение. Ответы на вопросы. Выразительное чтение стихотворения наизусть по выбору обучающихся. Выборочное чтение. Пересказ по картинкам. Защита проекта на тему: «Весна в окно стучится».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Так нельзя, а так можно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 Агафарова. Снегирь и синичка.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Выборочное чтение. Пересказ по картинкам. Объяснение поговорки.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Хомченко. Птица – синица.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чтение цепочкой, ответы на вопросы. Выборочное чтение. Работа по картинке.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Ладонщиков. Дельный совет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Л. Толстой. Косточка.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учителя. Формулирование темы урока. Составление плана урока. Работа с учебником. Чтение рассказа. Самостоятельное чтение,  ответы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вопросы.  Выборочное чтение. Работа по картинке. Делают вывод по прочитанному рассказу.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Георгиев. Праздничный стол.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  Выборочное чтение. Работа по картинке.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Берестов. За игрой (стих.) Наизусть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 Выборочное чтение. Составление рассказа о друге.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Баруздин. Бревно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 Выборочное чтение. Работа по картинкам.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 Седугин. Как Артемка котенка спас.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  Выборочное чтение. Работа по картинке.</w:t>
            </w:r>
          </w:p>
        </w:tc>
      </w:tr>
      <w:tr>
        <w:trPr>
          <w:trHeight w:val="723"/>
        </w:trPr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Осеева. Подвиг.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  Выборочное чтение. Работа по картинке.  Чтение и объяснение поговорки.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Бирюков. Лесные доктора.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  Выборочное чтение. Работа по картинкам и пересказ по ним.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Обобщение по теме.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Проверь себя!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учебником. Выборочное чтение. Ответы на вопросы. Выразительное чтение стихотворения наизусть по выбору обучающихся. Выборочное чтение. Пересказ по картинкам. Защита проекта.</w:t>
            </w:r>
          </w:p>
        </w:tc>
      </w:tr>
      <w:tr>
        <w:trPr>
          <w:trHeight w:val="437"/>
        </w:trPr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дополнительной литературой, беседа  о прочитанных рассказах. Выборочный пересказ по иллюстрациям.</w:t>
            </w:r>
          </w:p>
        </w:tc>
      </w:tr>
      <w:tr>
        <w:trPr>
          <w:trHeight w:val="259"/>
        </w:trPr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Веселые истории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Р. Фархади. Перепутаница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 Выборочное чтение. Работа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картинкам.</w:t>
            </w:r>
          </w:p>
        </w:tc>
      </w:tr>
      <w:tr>
        <w:trPr>
          <w:trHeight w:val="239"/>
        </w:trPr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Остер. Эхо.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  Выборочное чтение. Работа по картинке и пересказ по ней.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Шибаев. Кто кем становится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 Выборочное чтение. Работа по картинкам.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М. Пляцковский. Шишки.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сказки. Самостоятельное чтение,  ответы на вопросы.  Выборочное чтение. Работа по картинке и пересказ по ней.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Ю. Степанов. Портрет.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М. Бородицкая. Булочная песенка.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 Выборочное чтение. Работа по картинкам, пересказ по ним.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Обобщение по теме.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Проверь себя!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с учебником. Выборочное чтение. Ответы на вопросы. Выразительное чтение стихотворения наизусть по выбору обучающихся. Выборочное чтение. Пересказ по картинкам. Чтение и объяснение поговорок.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Родина любимая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Ладонщиков. Скворец на чужбине (стих.)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 Выборочное чтение. Работа по картинкам. Чтение и объяснение пословиц.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К. Ушинский. Наше Отечество.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 Выборочное чтение.  Составление рассказа о том месте, где родился.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Т. Кудрявцева. Флаг России.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учителя. Формулирование темы урока. Составление плана урока. Работа с учебником. Чтение рассказа. Самостоятельное чтение,  ответы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вопросы. Выборочное чтение. Рисуют флаг России.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М. Ильин. Главный город страны.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 Выборочное чтение. Работа по картинкам.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Степанов. Песня (стих.) Наизусть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 Выборочное чтение. Работа по картинкам.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 Усачев. День Победы (стих.)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 Выборочное чтение. Работа по картинкам. Работа над выразительностью чтения стихотворения. Рисование праздничной открытки ко Дню Победы.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Баруздин. Страшный клад.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 Выборочное чтение. Работа по картинкам. Пересказ рассказа по картинкам.</w:t>
            </w: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Алексеев. Тульские пряники.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 Выборочное чтение.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Обобщение по теме.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Проверь себя!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Защита проекта по теме: «Родина любимая».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Здравствуй, лето!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Л. Воронкова. Что сказала бы мама?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стихотворения. Самостоятельное чтение,  ответы на вопросы.  Выборочное чтение. Работа по картинке. Работа над выразительностью чтения стихотворения. Рисование на тему: «Лето – это в жизни лучшая пора»</w:t>
            </w:r>
          </w:p>
        </w:tc>
      </w:tr>
      <w:tr>
        <w:trPr/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Хомченко. Куда исчез гриб?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 Выборочное чтение. Работа по картинкам и пересказ по ним. Выразительное чтение рассказа.</w:t>
            </w:r>
          </w:p>
        </w:tc>
      </w:tr>
      <w:tr>
        <w:trPr>
          <w:trHeight w:val="15"/>
        </w:trPr>
        <w:tc>
          <w:tcPr>
            <w:cnfStyle w:val="00100010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 Бианки. Еж – спаситель.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учителя. Формулирование темы урока. Составление плана урока. Работа с учебником. Чтение рассказа. Самостоятельное чтение,  ответы на вопросы. Выборочное чтение. Работа по картинкам и пересказ по ним. Составление рассказа – описания по картинке.</w:t>
            </w:r>
          </w:p>
        </w:tc>
      </w:tr>
      <w:tr>
        <w:trPr>
          <w:trHeight w:val="570"/>
        </w:trPr>
        <w:tc>
          <w:tcPr>
            <w:cnfStyle w:val="001000010000"/>
            <w:tcW w:w="4444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Обобщение по теме.</w:t>
            </w:r>
          </w:p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Проверь себя!</w:t>
            </w:r>
          </w:p>
        </w:tc>
        <w:tc>
          <w:tcPr>
            <w:cnfStyle w:val="000000010000"/>
            <w:tcW w:w="802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725" w:type="dxa"/>
          </w:tcPr>
          <w:p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Защита проекта по теме: «Здравствуй, лето!»</w:t>
            </w:r>
          </w:p>
        </w:tc>
      </w:tr>
      <w:tr>
        <w:trPr>
          <w:trHeight w:val="570"/>
        </w:trPr>
        <w:tc>
          <w:tcPr>
            <w:cnfStyle w:val="001000100000"/>
            <w:tcW w:w="4444" w:type="dxa"/>
          </w:tcPr>
          <w:p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cnfStyle w:val="000000100000"/>
            <w:tcW w:w="802" w:type="dxa"/>
          </w:tcPr>
          <w:p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136</w:t>
            </w:r>
          </w:p>
        </w:tc>
        <w:tc>
          <w:tcPr>
            <w:cnfStyle w:val="000000100000"/>
            <w:tcW w:w="4725" w:type="dxa"/>
          </w:tcPr>
          <w:p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2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tbl>
      <w:tblPr>
        <w:tblStyle w:val="TableGrid"/>
        <w:tblW w:w="9924" w:type="dxa"/>
        <w:tblInd w:w="-318" w:type="dxa"/>
        <w:tblLook w:val="04A0"/>
      </w:tblPr>
      <w:tblGrid>
        <w:gridCol w:w="4335"/>
        <w:gridCol w:w="975"/>
        <w:gridCol w:w="4614"/>
      </w:tblGrid>
      <w:tr>
        <w:trPr/>
        <w:tc>
          <w:tcPr>
            <w:cnfStyle w:val="1010000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cnfStyle w:val="1000000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cnfStyle w:val="1000000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>
        <w:trPr/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I «Что такое хорошо…»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Благинина «Прощание с летом»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Шим «Брат и младшая сестра»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Седугин «Молоток»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Пермяк «Пичугин мост»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иллюстрации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Голявкин «Был не крайний случай»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И. Дику «Счастливая ручка»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 Давыдычеву «Лелишна Охлопкова»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 Давыдычеву «Виктор Мокроусов»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Гайдар «Невидимые помощники»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«Кот и лодыри»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right="422" w:hanging="10"/>
              <w:rPr>
                <w:rFonts w:ascii="Times New Roman" w:cstheme="minorBidi" w:eastAsia="Times New Roman" w:hAnsi="Times New Roman"/>
                <w:sz w:val="24"/>
                <w:szCs w:val="24"/>
              </w:rPr>
            </w:pPr>
            <w:r>
              <w:rPr>
                <w:rFonts w:ascii="Times New Roman" w:cstheme="minorBidi" w:eastAsia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cstheme="minorBidi" w:eastAsia="Times New Roman" w:hAnsi="Times New Roman"/>
                <w:sz w:val="24"/>
                <w:szCs w:val="24"/>
              </w:rPr>
              <w:t xml:space="preserve">нструирование диалога </w:t>
            </w:r>
            <w:r>
              <w:rPr>
                <w:rFonts w:ascii="Times New Roman" w:cstheme="minorBidi" w:eastAsia="Times New Roman" w:hAnsi="Times New Roman"/>
                <w:sz w:val="24"/>
                <w:szCs w:val="24"/>
              </w:rPr>
              <w:t>героев</w:t>
            </w:r>
            <w:r>
              <w:rPr>
                <w:rFonts w:ascii="Times New Roman" w:cstheme="minorBidi" w:eastAsia="Times New Roman" w:hAnsi="Times New Roman"/>
                <w:sz w:val="24"/>
                <w:szCs w:val="24"/>
              </w:rPr>
              <w:t xml:space="preserve"> сказки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Крылов «Лебедь, щука, рак»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навыка выразительного чтения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«Печенье»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«Что такое хорошо…»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чтение: рассказы о дружбе и товариществе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II «Уж небо осенью дышало»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А.К. Толстой «Осень! Обсыпается весь наш …» Наизусть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К. Ушинскому «Осень»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Пескову «Осенний лес»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иллюстрации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Твардовский «Лес осенью»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оспроизведение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 Ильину и Е. Сегал «В чудесной кладовой»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Высотская «Осеннее утро»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Пушкин «Уж небо осенью дышало»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Гаршин «Лягушка – путешественница»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Крылов «Стрекоза и муравей». 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Д. Мамину – Сибиряку «Приёмыш»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right="422" w:hanging="10"/>
              <w:rPr>
                <w:rFonts w:ascii="Times New Roman" w:cstheme="minorBidi" w:eastAsia="Times New Roman" w:hAnsi="Times New Roman"/>
                <w:sz w:val="24"/>
                <w:szCs w:val="24"/>
              </w:rPr>
            </w:pPr>
            <w:r>
              <w:rPr>
                <w:rFonts w:ascii="Times New Roman" w:cstheme="minorBidi" w:eastAsia="Times New Roman" w:hAnsi="Times New Roman"/>
                <w:sz w:val="24"/>
                <w:szCs w:val="24"/>
              </w:rPr>
              <w:t>Конструирование диалога героев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Д. Мамину – Сибиряку «Тарас и Соболько»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иллюстрации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чтение: рассказы об осени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III «Народные сказки»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 сказка «Гуси – лебеди»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right="422" w:hanging="10"/>
              <w:rPr>
                <w:rFonts w:ascii="Times New Roman" w:cstheme="minorBidi" w:eastAsia="Times New Roman" w:hAnsi="Times New Roman"/>
                <w:sz w:val="24"/>
                <w:szCs w:val="24"/>
              </w:rPr>
            </w:pPr>
            <w:r>
              <w:rPr>
                <w:rFonts w:ascii="Times New Roman" w:cstheme="minorBidi" w:eastAsia="Times New Roman" w:hAnsi="Times New Roman"/>
                <w:sz w:val="24"/>
                <w:szCs w:val="24"/>
              </w:rPr>
              <w:t>Конструирование диалога сказочных героев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Молдавская сказка «Чудесный клад»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Эвенская сказка «Росомаха и лисица»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Мансийская сказка «Отчего у зайца уши длинные»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иллюстрации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«Лиса и волк»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иллюстрации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 по разделу «Народные сказки»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IV «О труде и трудолюбии»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Ушинский «Два плуга»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Шпагин «Как баклуши били»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Крылов «Трудолюбивый медведь». 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Нанайская сказка «Айога»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Тувин «Всё для всех»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Пермяк «Для чего нужны руки»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«О труде и трудолюбии»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V «Идет волшебница зима»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Никитина «Встреча зимы»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И. Соколову-Микитову «Зима в лесу»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Антонов «Сад друзей»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навыка выразительного чтения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Суриков «Детство». Наизусть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Толстой «Филипок»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Некрасов «Мужичок с ноготок»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навыка выразительного чтения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Дмитриев «Для чего нужен снег»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Некрасов «Не ветер бушует над бором». Наизусть. 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Гайдар «Ёлка в тайге»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 Пляцковскому «Какая бывает зима»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«Идет волшебница зима»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чтение: рассказы о зиме</w:t>
            </w:r>
            <w:r>
              <w:t xml:space="preserve"> 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VI «Произведения русских и зарубежных писателей»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Г.-Х. Андерсен «Гордая игла»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Толстому «Праведный судья»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Свифт «Гулливер в стране лилипутов»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right="422" w:hanging="10"/>
              <w:rPr>
                <w:rFonts w:ascii="Times New Roman" w:cstheme="minorBidi" w:eastAsia="Times New Roman" w:hAnsi="Times New Roman"/>
                <w:sz w:val="24"/>
                <w:szCs w:val="24"/>
              </w:rPr>
            </w:pPr>
            <w:r>
              <w:rPr>
                <w:rFonts w:ascii="Times New Roman" w:cstheme="minorBidi" w:eastAsia="Times New Roman" w:hAnsi="Times New Roman"/>
                <w:sz w:val="24"/>
                <w:szCs w:val="24"/>
              </w:rPr>
              <w:t>Конструирование диалога сказочных героев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Ершов «Конёк- Горбунок»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right="422" w:hanging="10"/>
              <w:rPr>
                <w:rFonts w:ascii="Times New Roman" w:cstheme="minorBidi" w:eastAsia="Times New Roman" w:hAnsi="Times New Roman"/>
                <w:sz w:val="24"/>
                <w:szCs w:val="24"/>
              </w:rPr>
            </w:pPr>
            <w:r>
              <w:rPr>
                <w:rFonts w:ascii="Times New Roman" w:cstheme="minorBidi" w:eastAsia="Times New Roman" w:hAnsi="Times New Roman"/>
                <w:sz w:val="24"/>
                <w:szCs w:val="24"/>
              </w:rPr>
              <w:t>Конструирование диалога сказочных героев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Братья Гримм «Соломинка, уголек и боб»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VII «В стране чудес»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Токмакова «В чудной стране»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 Милну «Винни-Пух и все-все-все»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Толстой «Золотой ключик»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«В стране чудес»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VIII «Весна идет»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Саканская «Разговор о маме»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навыка выразительного чтения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Квитко «Бабушкины руки»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Е. Кононенко «Резеда»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 Платонову «Ещё мама»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 Тютчев «Весенние воды». 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 Толстому «Весна»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Ситников «Утро»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навыка выразительного чтения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Никитин «Полюбуйся весна наступает». Наизусть.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Некрасов «Дед Мазай и зайцы»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«Весна идет»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чтение: произведения о весне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VIII «Весна идёт»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Барков «Яшка»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 Тютчев «Весенняя гроза». 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Орлов «Лесной цветок»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«Весна идёт»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IX «Люби всё живое»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И. Костылеву «Берёза»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Толстой «Как я ездил верхом»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 Вангеру «Мальчик и дворовая собака»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«Четвероногий друг»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«Гаечка»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Горький «Воробьишко»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Барков «Пожарник Карл»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план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 Скребицкому «Медвежонок»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«Люби всё живое»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чтение: рассказы о животных. Контрольный устный опрос.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X «Лето наступило»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Никитин «Вечер ясен и тих»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навыка выразительного чтения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К. Паустовскому «Заботливый цветок»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right="422" w:hanging="10"/>
              <w:rPr>
                <w:rFonts w:ascii="Times New Roman" w:cstheme="minorBidi" w:eastAsia="Times New Roman" w:hAnsi="Times New Roman"/>
                <w:sz w:val="24"/>
                <w:szCs w:val="24"/>
              </w:rPr>
            </w:pPr>
            <w:r>
              <w:rPr>
                <w:rFonts w:ascii="Times New Roman" w:cstheme="minorBidi" w:eastAsia="Times New Roman" w:hAnsi="Times New Roman"/>
                <w:sz w:val="24"/>
                <w:szCs w:val="24"/>
              </w:rPr>
              <w:t>Конструирование диалога героев</w:t>
            </w:r>
            <w:r>
              <w:rPr>
                <w:rFonts w:ascii="Times New Roman" w:cstheme="minorBidi" w:eastAsia="Times New Roman" w:hAnsi="Times New Roman"/>
                <w:sz w:val="24"/>
                <w:szCs w:val="24"/>
              </w:rPr>
              <w:t xml:space="preserve"> произведения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Некрасов «Крестьянские дети»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 Носову «Огородники»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Антонову «У речки»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оспроизведение содержания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 опорой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учителя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Орлов «Письмо ровеснику»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«Золотой луч»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Драгунский «Третье место в стиле баттерфляй»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Бородицкая «Последний день ученья»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«Лето наступило»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cnfStyle w:val="00100010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>
        <w:trPr>
          <w:trHeight w:val="326"/>
        </w:trPr>
        <w:tc>
          <w:tcPr>
            <w:cnfStyle w:val="001000010000"/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cnfStyle w:val="000000010000"/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образовательной деятельности</w:t>
      </w:r>
    </w:p>
    <w:p>
      <w:pPr>
        <w:spacing w:after="0"/>
        <w:rPr>
          <w:rFonts w:ascii="Times New Roman" w:hAnsi="Times New Roman"/>
          <w:color w:val="00b050"/>
          <w:sz w:val="28"/>
          <w:szCs w:val="28"/>
        </w:rPr>
      </w:pPr>
    </w:p>
    <w:p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Технические средства обучения.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Мультимедиапроектор.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Учебно-практическое оборудование.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Классная доска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Магнитная доска.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Наборное полотно.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Касса слогов.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Слоговые таблицы.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Алфавит.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Информационно-образовательные ресурсы.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Дидактический демонстрационный материал.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Тематические мультимедийные презентации.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 – ресурсы.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1.Программы специальных (коррекционных) образовательных учреждений VIII вида для 1-4 классов, под редакцией доктора педагогических наук В. В. Воронковой. - М.: Просвещение, 2001</w:t>
      </w:r>
    </w:p>
    <w:p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2.Воронкова В.В., Коломыткина И.В.  Букварь для специальных (коррекционных) образовательных учреждений VIII вида  М.: Просвещение, 2007..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3.Ильина С.Ю., Аксёнова А.К. Чтение 2класс. Учебник для специальных (коррекционных) образовательных учреждений VIII вида  М.: Просвещение, 2011.</w:t>
      </w:r>
    </w:p>
    <w:p>
      <w:pPr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4"/>
          <w:szCs w:val="24"/>
        </w:rPr>
        <w:t xml:space="preserve"> Ильина С.Ю., Богданова А.А. Чтение 3класс. Учебник для специальных (коррекционных) образовательных учреждений VIII вида  М.: Просвещение, 2011.</w:t>
      </w:r>
    </w:p>
    <w:p>
      <w:pPr>
        <w:spacing w:after="0"/>
        <w:contextualSpacing w:val="o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Theme="minorHAnsi" w:cstheme="minorBidi" w:eastAsiaTheme="minorHAnsi" w:hAnsiTheme="minorHAnsi"/>
        </w:rPr>
        <w:t xml:space="preserve"> </w:t>
      </w:r>
      <w:r>
        <w:rPr>
          <w:rFonts w:ascii="Times New Roman" w:hAnsi="Times New Roman"/>
          <w:sz w:val="24"/>
          <w:szCs w:val="24"/>
        </w:rPr>
        <w:t>Смирнова З. Н.,Чтение. Учебник для 4 класса специальных (коррекционных) образовательных учреждений 8 вида., Изд.: Просвещение 2010 г</w:t>
      </w:r>
    </w:p>
    <w:p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СмирноваЗ.Н., Гусева Г.М. Чтение. Учебник для 4 класса специальных (коррекционных) образовательных учреждений 8 вида., Изд.: Просвещение, 2002 г.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SimSun;宋体">
    <w:altName w:val="MS PMincho"/>
    <w:panose1 w:val="00000000000000000000"/>
    <w:charset w:val="80"/>
    <w:family w:val="roman"/>
    <w:notTrueType w:val="on"/>
    <w:pitch w:val="default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53"/>
    <w:rsid w:val="000100C9"/>
    <w:rsid w:val="00075161"/>
    <w:rsid w:val="00091A53"/>
    <w:rsid w:val="000F4D78"/>
    <w:rsid w:val="001006F9"/>
    <w:rsid w:val="00103EB0"/>
    <w:rsid w:val="001C2475"/>
    <w:rsid w:val="00211F8D"/>
    <w:rsid w:val="00216042"/>
    <w:rsid w:val="00386CEC"/>
    <w:rsid w:val="003B4072"/>
    <w:rsid w:val="003C19BB"/>
    <w:rsid w:val="003D1071"/>
    <w:rsid w:val="003E2392"/>
    <w:rsid w:val="00427CE4"/>
    <w:rsid w:val="00471A08"/>
    <w:rsid w:val="004C5169"/>
    <w:rsid w:val="0053324B"/>
    <w:rsid w:val="0060095D"/>
    <w:rsid w:val="006C43F7"/>
    <w:rsid w:val="0072332D"/>
    <w:rsid w:val="00780EBB"/>
    <w:rsid w:val="007F3D82"/>
    <w:rsid w:val="00842D23"/>
    <w:rsid w:val="00893F01"/>
    <w:rsid w:val="008B6538"/>
    <w:rsid w:val="008C3F11"/>
    <w:rsid w:val="00933E7B"/>
    <w:rsid w:val="00974E13"/>
    <w:rsid w:val="0099003F"/>
    <w:rsid w:val="009B3523"/>
    <w:rsid w:val="00A100A1"/>
    <w:rsid w:val="00A17D3A"/>
    <w:rsid w:val="00AB21AA"/>
    <w:rsid w:val="00AF688C"/>
    <w:rsid w:val="00B109C0"/>
    <w:rsid w:val="00B36753"/>
    <w:rsid w:val="00B40693"/>
    <w:rsid w:val="00BB5D71"/>
    <w:rsid w:val="00BE3E32"/>
    <w:rsid w:val="00C352E5"/>
    <w:rsid w:val="00C93B25"/>
    <w:rsid w:val="00CB070F"/>
    <w:rsid w:val="00CB7592"/>
    <w:rsid w:val="00CE0730"/>
    <w:rsid w:val="00F6156E"/>
    <w:rsid w:val="00FD3779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A8CA"/>
  <w15:docId w15:val="{EBAEC6AF-8065-4A06-AD95-1D92038B7DFC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Calibri" w:cs="Times New Roman" w:eastAsia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1">
    <w:name w:val="Сетка таблицы1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2">
    <w:name w:val="Сетка таблицы2"/>
    <w:basedOn w:val="NormalTable"/>
    <w:uiPriority w:val="59"/>
    <w:pPr>
      <w:spacing w:after="0" w:line="240" w:lineRule="auto"/>
      <w:jc w:val="center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Сеткатаблицы3">
    <w:name w:val="Сетка таблицы3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  <w:rPr>
      <w:rFonts w:asciiTheme="minorHAnsi" w:cstheme="minorBidi" w:eastAsiaTheme="minorHAnsi" w:hAnsiTheme="minorHAnsi"/>
    </w:rPr>
  </w:style>
  <w:style w:type="table" w:customStyle="1" w:styleId="Сеткатаблицы4">
    <w:name w:val="Сетка таблицы4"/>
    <w:basedOn w:val="NormalTable"/>
    <w:uiPriority w:val="5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Calibri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4666-7A21-439A-87BF-C00B09D8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11474</Words>
  <Characters>65408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Анастасия</cp:lastModifiedBy>
</cp:coreProperties>
</file>