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3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</w:p>
    <w:p>
      <w:pPr>
        <w:pStyle w:val="Style33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«УСТЬ – ИЖЕМСКАЯ ОСНОВНАЯ ОБЩЕОБРАЗОВАТЕЛЬНАЯ ШКОЛА»</w:t>
      </w:r>
    </w:p>
    <w:p>
      <w:pPr>
        <w:pStyle w:val="Style3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3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«ИЗЬВАВОМСА ÖКМЫС КЛАССА ШКОЛА»  </w:t>
      </w:r>
    </w:p>
    <w:p>
      <w:pPr>
        <w:pStyle w:val="Style33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МУНИЦИПАЛЬНÖЙ СЬÖМКУД ВЕЛÖДАН УЧРЕЖДЕНИЕ</w:t>
      </w:r>
    </w:p>
    <w:p>
      <w:pPr>
        <w:pStyle w:val="Style3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3"/>
        <w:tabs>
          <w:tab w:val="clear" w:pos="708"/>
          <w:tab w:val="left" w:pos="7170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ab/>
        <w:t>УТВЕРЖДЕНО</w:t>
      </w:r>
    </w:p>
    <w:p>
      <w:pPr>
        <w:pStyle w:val="Style33"/>
        <w:tabs>
          <w:tab w:val="clear" w:pos="708"/>
          <w:tab w:val="left" w:pos="7170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СОГЛАСОВАНО                                                                                                                                                     Директор школы</w:t>
      </w:r>
    </w:p>
    <w:p>
      <w:pPr>
        <w:pStyle w:val="Style33"/>
        <w:tabs>
          <w:tab w:val="clear" w:pos="708"/>
          <w:tab w:val="left" w:pos="7170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Зам.директора по ВР                                                                                                                                               Зенкова И.А.</w:t>
      </w:r>
    </w:p>
    <w:p>
      <w:pPr>
        <w:pStyle w:val="Style33"/>
        <w:tabs>
          <w:tab w:val="clear" w:pos="708"/>
          <w:tab w:val="left" w:pos="7170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Г.И.Канева                                                                                                                                                               Приказом  </w:t>
      </w:r>
      <w:r>
        <w:rPr>
          <w:rFonts w:ascii="Times New Roman" w:hAnsi="Times New Roman"/>
          <w:color w:val="111111"/>
          <w:sz w:val="16"/>
          <w:szCs w:val="16"/>
        </w:rPr>
        <w:t>от 31.08.2023г № 74</w:t>
      </w:r>
    </w:p>
    <w:p>
      <w:pPr>
        <w:pStyle w:val="Style33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Style33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Style3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Style33"/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Арт-мастерская</w:t>
      </w:r>
    </w:p>
    <w:p>
      <w:pPr>
        <w:pStyle w:val="Style33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(название программы)</w:t>
      </w:r>
    </w:p>
    <w:p>
      <w:pPr>
        <w:pStyle w:val="Style33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творческая</w:t>
      </w:r>
    </w:p>
    <w:p>
      <w:pPr>
        <w:pStyle w:val="Style33"/>
        <w:pBdr>
          <w:top w:val="single" w:sz="12" w:space="1" w:color="000000"/>
          <w:bottom w:val="single" w:sz="12" w:space="1" w:color="000000"/>
        </w:pBdr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(направленность)</w:t>
      </w:r>
    </w:p>
    <w:p>
      <w:pPr>
        <w:pStyle w:val="Style33"/>
        <w:pBdr>
          <w:top w:val="single" w:sz="12" w:space="1" w:color="000000"/>
          <w:bottom w:val="single" w:sz="12" w:space="1" w:color="000000"/>
        </w:pBdr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/>
          <w:sz w:val="28"/>
          <w:szCs w:val="20"/>
        </w:rPr>
        <w:t xml:space="preserve">5 — </w:t>
      </w:r>
      <w:r>
        <w:rPr>
          <w:rFonts w:ascii="Times New Roman" w:hAnsi="Times New Roman"/>
          <w:sz w:val="28"/>
          <w:szCs w:val="20"/>
        </w:rPr>
        <w:t xml:space="preserve">7 </w:t>
      </w:r>
      <w:r>
        <w:rPr>
          <w:rFonts w:ascii="Times New Roman" w:hAnsi="Times New Roman"/>
          <w:sz w:val="28"/>
          <w:szCs w:val="20"/>
        </w:rPr>
        <w:t>класс</w:t>
      </w:r>
      <w:r>
        <w:rPr>
          <w:rFonts w:ascii="Times New Roman" w:hAnsi="Times New Roman"/>
          <w:sz w:val="28"/>
          <w:szCs w:val="20"/>
        </w:rPr>
        <w:t>ы</w:t>
      </w:r>
    </w:p>
    <w:p>
      <w:pPr>
        <w:pStyle w:val="Style33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/>
          <w:sz w:val="20"/>
        </w:rPr>
        <w:t>Уровень образования (с указанием класса)</w:t>
      </w:r>
    </w:p>
    <w:p>
      <w:pPr>
        <w:pStyle w:val="Style33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-32385</wp:posOffset>
                </wp:positionH>
                <wp:positionV relativeFrom="paragraph">
                  <wp:posOffset>226060</wp:posOffset>
                </wp:positionV>
                <wp:extent cx="0" cy="0"/>
                <wp:effectExtent l="5080" t="5080" r="5080" b="5080"/>
                <wp:wrapSquare wrapText="bothSides"/>
                <wp:docPr id="1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fillcolor="white" stroked="t" o:allowincell="f" style="position:absolute;margin-left:-2.55pt;margin-top:17.8pt;width:0pt;height:0pt;mso-wrap-style:none;v-text-anchor:middle" type="_x0000_t3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</w:r>
                    </w:p>
                  </w:txbxContent>
                </v:textbox>
                <v:fill o:detectmouseclick="t" color2="black"/>
                <v:stroke color="black" weight="9360" joinstyle="round" endcap="flat"/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1 год</w:t>
      </w:r>
    </w:p>
    <w:p>
      <w:pPr>
        <w:pStyle w:val="Style33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0"/>
          <w:szCs w:val="20"/>
        </w:rPr>
        <w:t>срок реализации программы)</w:t>
      </w:r>
    </w:p>
    <w:p>
      <w:pPr>
        <w:pStyle w:val="Style33"/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Филиппова Надежда Николаевна</w:t>
      </w:r>
    </w:p>
    <w:p>
      <w:pPr>
        <w:pStyle w:val="Style33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(Ф.И.О. составителя программы или группы)</w:t>
      </w:r>
    </w:p>
    <w:p>
      <w:pPr>
        <w:pStyle w:val="Style3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3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</w:t>
      </w:r>
    </w:p>
    <w:p>
      <w:pPr>
        <w:pStyle w:val="Normal"/>
        <w:jc w:val="center"/>
        <w:rPr>
          <w:rFonts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Пояснительная записка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Программа </w:t>
      </w:r>
      <w:r>
        <w:rPr>
          <w:rFonts w:cs="Times New Roman" w:ascii="Times New Roman" w:hAnsi="Times New Roman"/>
          <w:sz w:val="24"/>
          <w:szCs w:val="24"/>
        </w:rPr>
        <w:t>курса внеурочной деятельности «Арт-мастерская»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разработана в соответствии с Федеральным государственным образовательным стандартом основного общего образования.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Формирование творческой личности – одна из наиболее важных задач педагогической теории и практики на современном этапе. Наиболее эффективное средство для этого – изобразительная деятельность. Занятия по рисованию способствуют всестороннему развитию личности.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Данная программа строит обучение таким образом, чтобы оно стало не только интересным для каждого ребенка, но и позволило ему овладеть основными способами творческого решения; предоставить детям возможность для проявления активности и самостоятельности.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 занятия построены с учетом возрастных особенностей детей. В первую очередь осуществляется знакомство с тем, что близко ребенку, окружает его в повседневной жизни.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Интересны занятия и тем, что одна тема может в себе сочетать разные техники и приемы использования выразительных средств. Разнообразие материалов, используемых в работе, дает возможность ребенку фантазировать, обогащает его опыт и заставляет думать и размышлять о целесообразности выбора материалов в той или иной продуктивной деятельности. Дети пробуют свои силы в работе с разными материалами: карандаш графический, цветные карандаши, фломастеры, акварельные краски, гуашь, пастель, гелевая ручка, уголь. Немалая часть занятий проводится с использованием видеоуроков, а также роликов, рассказывающих о творчестве знаменитых европейских и русских художников.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Программа курса внеурочной деятельности «Арт-мастерская» направлена на общекультурное развитие личности. Программа адресована детям в возрасте 11-13 лет. Срок реализации программы – 1 год.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Актуальность. </w:t>
      </w:r>
      <w:r>
        <w:rPr>
          <w:rFonts w:cs="Times New Roman" w:ascii="Times New Roman" w:hAnsi="Times New Roman"/>
          <w:sz w:val="24"/>
          <w:szCs w:val="24"/>
        </w:rPr>
        <w:t xml:space="preserve">В системе общественного воспитания детей среднего школьного возраста большое место отводится рисованию, имеющему важное значение для всестороннего развития личности. В процессе рисования у ребенка совершенствуются наблюдательность, творческая активность, эстетическое восприятие, умение доступными средствами создавать авторские работы.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Занятия рисованием развивают умение видеть прекрасное в окружающей жизни, в произведениях искусства. Дети постепенно начинают понимать произведения живописи, графики, декоративно-прикладного искусства, а также знакомятся с произведениями выдающихся русских и европейских художников.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Отличительные особенности. </w:t>
      </w:r>
      <w:r>
        <w:rPr>
          <w:rFonts w:cs="Times New Roman" w:ascii="Times New Roman" w:hAnsi="Times New Roman"/>
          <w:color w:val="000000"/>
          <w:sz w:val="24"/>
          <w:szCs w:val="24"/>
        </w:rPr>
        <w:t>Освоение материала в основном происходит в процессе творческой деятельности учащихся. Работа в материале в области изобразительного искусства осуществляется в технике живописи и графики. Для живописи предлагается использовать гуашь, акварель, акриловые краски. Для графики – карандаши цветные и простые, уголь, пастель, линер. Задания, предлагаемые учащимся, в зависимости от ситуации можно варьировать, меняя местами. Педагог может предлагать другие, аналогичные темы, органично входящие в русло программы, чтобы целенаправленно повысить уровень знаний и умений обучающегося по программе ребенка. Программа не ограничивает учащегося в его творческих поисках и находках, а является стимулом к поиску собственного стиля в творчестве.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Цель: </w:t>
      </w:r>
      <w:r>
        <w:rPr>
          <w:rFonts w:cs="Times New Roman" w:ascii="Times New Roman" w:hAnsi="Times New Roman"/>
          <w:sz w:val="24"/>
          <w:szCs w:val="24"/>
        </w:rPr>
        <w:t>развитие индивидуальных творческих способностей ребенка средствами изобразительного и декоративно-прикладного искусства.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Задачи: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Образовательные: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обучить основам изобразительной грамоты (теоретическим и практическим основам графики, живописи, росписи по дереву);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ознакомить с основами народного декоративно-прикладного искусства;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ознакомить с выдающимися произведениями изобразительного искусства;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формировать знания о видах и жанрах изобразительного искусства;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формировать представления о средствах художественной выразительности необходимых для создания художественного образа.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Развивающие: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развивать познавательную активность;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развивать пространственное мышление и творческое воображение, изобразительные способности, чувство композиционной меры.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Личностные: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воспитывать интерес к изобразительному искусству;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воспитывать чувство доброты, сопереживания, радости от общения с красотой.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Условия реализации программы: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Условия набора детей: </w:t>
      </w:r>
      <w:r>
        <w:rPr>
          <w:rFonts w:cs="Times New Roman" w:ascii="Times New Roman" w:hAnsi="Times New Roman"/>
          <w:sz w:val="24"/>
          <w:szCs w:val="24"/>
        </w:rPr>
        <w:t xml:space="preserve">Программа рассчитана на детей в возрасте 11-13 лет. 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Режим занятий: </w:t>
      </w:r>
      <w:r>
        <w:rPr>
          <w:rFonts w:cs="Times New Roman" w:ascii="Times New Roman" w:hAnsi="Times New Roman"/>
          <w:sz w:val="24"/>
          <w:szCs w:val="24"/>
        </w:rPr>
        <w:t xml:space="preserve">1 час в неделю, 34 часа в год. 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cs="Times New Roman" w:ascii="Times New Roman" w:hAnsi="Times New Roman"/>
          <w:i/>
          <w:sz w:val="24"/>
          <w:szCs w:val="24"/>
        </w:rPr>
        <w:t>Формы организации образовательной деятельности учащихся: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ind w:left="720" w:hanging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cs="Times New Roman" w:ascii="Times New Roman" w:hAnsi="Times New Roman"/>
          <w:sz w:val="24"/>
          <w:szCs w:val="24"/>
          <w:lang w:bidi="en-US"/>
        </w:rPr>
        <w:t>групповая, индивидуальная.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Формы занятий: </w:t>
      </w:r>
      <w:r>
        <w:rPr>
          <w:rFonts w:cs="Times New Roman" w:ascii="Times New Roman" w:hAnsi="Times New Roman"/>
          <w:sz w:val="24"/>
          <w:szCs w:val="24"/>
        </w:rPr>
        <w:t>учебное занятие;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занятие-игра; выставка.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Личностные: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развитое эстетическое восприятие; 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сформированные способности обучающихся к самообразованию.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Метапредметные: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сформированный навык поддержания порядка на рабочем месте;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сформированные основы художественной культуры обучающихся;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сформированные навыки использования различных видов красок.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Предметные:</w:t>
      </w:r>
    </w:p>
    <w:p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сформированные базовые навыки использования в рисовании разных материалов                   и способов создания изображения;</w:t>
      </w:r>
    </w:p>
    <w:p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сформированные знания по композиции, цвету, светотени;</w:t>
      </w:r>
    </w:p>
    <w:p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сформированные знания о разных видах изобразительного искусства;</w:t>
      </w:r>
    </w:p>
    <w:p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сформированные знания имен и работ знаменитых русских и европейских художников;</w:t>
      </w:r>
    </w:p>
    <w:p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сформированы навыки по созданию индивидуальных работ, декоративных, предметных и сюжетных композиций на темы окружающей жизни, и абстрактных произведений.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  <w:lang w:val="kk-KZ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  <w:lang w:val="kk-KZ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>Содержание программы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Вводное занятие: инструктаж по технике безопасности. </w:t>
      </w:r>
      <w:r>
        <w:rPr>
          <w:rFonts w:cs="Times New Roman" w:ascii="Times New Roman" w:hAnsi="Times New Roman"/>
          <w:color w:val="000000"/>
          <w:sz w:val="24"/>
          <w:szCs w:val="24"/>
        </w:rPr>
        <w:t>Особенности работы в различных изобразительных техниках</w:t>
      </w:r>
    </w:p>
    <w:p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color w:val="000000"/>
          <w:sz w:val="24"/>
          <w:szCs w:val="24"/>
        </w:rPr>
        <w:t>Теория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- Знакомство детей, с правилами поведения в изостудии, с программой на ближайшее время. Знакомство с техниками, которые использует художник и их основными отличиями.</w:t>
      </w:r>
    </w:p>
    <w:p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color w:val="000000"/>
          <w:sz w:val="24"/>
          <w:szCs w:val="24"/>
        </w:rPr>
        <w:t>Практика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- Изучаем различия между работой гуашью и акварелью. Мазок у гуаши – плотный, маслянистый. У акварели мазок прозрачный и легкий. Делаем небольшие зарисовки на свободную тему. Возможности линера, пастели и карандаша. Знакомимся с видами линий и пятен которые можно создать этими инструментами.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Знакомство с графическими техниками в карандаше и акварели - «Черно-белая магия» 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Теория</w:t>
      </w:r>
      <w:r>
        <w:rPr>
          <w:rFonts w:cs="Times New Roman" w:ascii="Times New Roman" w:hAnsi="Times New Roman"/>
          <w:sz w:val="24"/>
          <w:szCs w:val="24"/>
        </w:rPr>
        <w:t xml:space="preserve"> - Знакомство с творчеством русских и европейских художников – графиков. Презентация и видеоролики о художниках-графиках. Тестовая работа. 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Практика</w:t>
      </w:r>
      <w:r>
        <w:rPr>
          <w:rFonts w:cs="Times New Roman" w:ascii="Times New Roman" w:hAnsi="Times New Roman"/>
          <w:sz w:val="24"/>
          <w:szCs w:val="24"/>
        </w:rPr>
        <w:t xml:space="preserve"> - Работа простым карандашом – натюрморт из геометрических фигур. Разработка композиции и детальная прорисовка со светом и тенью. Черно-белая магия – работы на черном фоне белыми и серыми линиями и пятнами. Обобщение и детализация элементов.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Осенний пейзаж в различных техниках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Теория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- Обсуждение работы, которая выполняется с учётом ранее сделанных наблюдений, опорой на работы известных художников.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Практика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- Учащимися разрабатывается композиция. После определения наиболее интересной композиции ребята рисуют её в технике гуашь и акварель. Композиции используют отражение в воде, изображение опавших листьев. Роща у пруда или лесной ручеек.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Знакомство с техниками «Живое пятно» и Монотипия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Теория</w:t>
      </w:r>
      <w:r>
        <w:rPr>
          <w:rFonts w:cs="Times New Roman" w:ascii="Times New Roman" w:hAnsi="Times New Roman"/>
          <w:sz w:val="24"/>
          <w:szCs w:val="24"/>
        </w:rPr>
        <w:t xml:space="preserve"> – Изучаем изобразительные возможности техники – Монотипия – абстрактные и реалистичные работы известных художников.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Практика </w:t>
      </w:r>
      <w:r>
        <w:rPr>
          <w:rFonts w:cs="Times New Roman" w:ascii="Times New Roman" w:hAnsi="Times New Roman"/>
          <w:sz w:val="24"/>
          <w:szCs w:val="24"/>
        </w:rPr>
        <w:t>– Создаем быстрые работы с использованием цветных пятен и брызг или комбинированные работы – пятно и линия, брызги и линия.</w:t>
      </w:r>
    </w:p>
    <w:p>
      <w:pPr>
        <w:pStyle w:val="NoSpacing"/>
        <w:ind w:firstLine="708"/>
        <w:jc w:val="both"/>
        <w:rPr>
          <w:rFonts w:ascii="Times New Roman" w:hAnsi="Times New Roman" w:eastAsia="" w:cs="Times New Roman" w:eastAsiaTheme="minorEastAsia"/>
          <w:bCs/>
          <w:sz w:val="24"/>
          <w:szCs w:val="24"/>
          <w:lang w:val="kk-KZ" w:eastAsia="ru-RU"/>
        </w:rPr>
      </w:pPr>
      <w:r>
        <w:rPr>
          <w:rFonts w:cs="Times New Roman" w:ascii="Times New Roman" w:hAnsi="Times New Roman"/>
          <w:bCs/>
          <w:sz w:val="24"/>
          <w:szCs w:val="24"/>
          <w:lang w:val="kk-KZ"/>
        </w:rPr>
        <w:t>Поговорим о натюрморте – Натюрморт в разных техниках, история натюрморта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Теория</w:t>
      </w:r>
      <w:r>
        <w:rPr>
          <w:rFonts w:cs="Times New Roman" w:ascii="Times New Roman" w:hAnsi="Times New Roman"/>
          <w:sz w:val="24"/>
          <w:szCs w:val="24"/>
        </w:rPr>
        <w:t xml:space="preserve"> - Знакомство с историей возникновения жанра – натюрморт, с русскими и европейскими художниками, работавшими в этом жанре. </w:t>
      </w:r>
      <w:r>
        <w:rPr>
          <w:rFonts w:cs="Times New Roman" w:ascii="Times New Roman" w:hAnsi="Times New Roman"/>
          <w:i/>
          <w:iCs/>
          <w:sz w:val="24"/>
          <w:szCs w:val="24"/>
        </w:rPr>
        <w:t>Практика</w:t>
      </w:r>
      <w:r>
        <w:rPr>
          <w:rFonts w:cs="Times New Roman" w:ascii="Times New Roman" w:hAnsi="Times New Roman"/>
          <w:sz w:val="24"/>
          <w:szCs w:val="24"/>
        </w:rPr>
        <w:t xml:space="preserve"> - Зарисовки фруктов, овощей и ягод. Знакомство с техникой быстрых иллюстративных зарисовок - Скетч. Постановка из нескольких фруктов и овощей. 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Основы цветоведения с применением дополнительных эффектов. Птицы и зимние пейзажные зарисовки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Теория</w:t>
      </w:r>
      <w:r>
        <w:rPr>
          <w:rFonts w:cs="Times New Roman" w:ascii="Times New Roman" w:hAnsi="Times New Roman"/>
          <w:sz w:val="24"/>
          <w:szCs w:val="24"/>
        </w:rPr>
        <w:t xml:space="preserve"> - Теплые и холодные цвета, контрасты. Зимние пейзажи в виде картин, открыток и плакатов- презентация.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Практика</w:t>
      </w:r>
      <w:r>
        <w:rPr>
          <w:rFonts w:cs="Times New Roman" w:ascii="Times New Roman" w:hAnsi="Times New Roman"/>
          <w:sz w:val="24"/>
          <w:szCs w:val="24"/>
        </w:rPr>
        <w:t xml:space="preserve"> - Зарисовки животных, птиц, насекомых в карандаше, обобщённо, с целью понимания их характерных особенностей, а затем переходят к более детальной проработке и изображению в выбранной теплой или холодной цветовой гамме. Применение техники влажной бумаги с соляными эффектами. Зимний минимализм и дополнительный яркий акцент.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Портрет- жанр изобразительного искусства 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Теория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- Художники портретисты и их модели. Знакомство с особенностями построения портрета. 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Практика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- Поиск главных пропорций и лепка объема головы светом и тенью. Прорисовка деталей. Основные составляющие портрета – глаза, нос, губы, уши…. Работа над карандашом в разных техниках – графика – карандаш, маркер, линер, уголь. Живопись – акварель, гуашь с применением цвета или в монохроме.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Пейзаж – вид изобразительного искусства. Вид пейзажа – городской, морской, природа. Классический пейзаж, скетч, пейзаж в открытке </w:t>
      </w:r>
    </w:p>
    <w:p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color w:val="000000"/>
          <w:sz w:val="24"/>
          <w:szCs w:val="24"/>
        </w:rPr>
        <w:t>Теория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- Знакомство с различными видами пейзажа – морины, городской пейзаж, сельский пейзаж и т.д. Знакомство с творчеством великого морениста Айвазовского.  </w:t>
      </w:r>
    </w:p>
    <w:p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color w:val="000000"/>
          <w:sz w:val="24"/>
          <w:szCs w:val="24"/>
        </w:rPr>
        <w:t>Практика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- Составление композиций и работа в технике акварель или гуашь. Использование акварели и линера в скетчах, открытка с изображением пейзажа. Разбираем отличие открытки и классической работы.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Знакомство с различными видами русской декоративной росписи – Гжель, Хохлома, Городец, Санкт-Петербургская роспись, Матрешка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Теория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- Знакомство с богатством вид русской декоративной росписи – история, цветовые особенности, композиция. Знакомство с понятием – Канон.  Изучение основных элементов и особенностей их изображения.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Практика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- Композиция на бумаге, прорисовка деталей в цвете. Подготовка деревянных заготовок, грунтовка, роспись. 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Итоговое занятие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Конкурс лучших работ. Игра по станциям. Подведение итогов выставки творческих работ. Награждение самых активных ребят. Перспектива на будущее.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Основные формы организации занятий:</w:t>
      </w:r>
      <w:r>
        <w:rPr>
          <w:rFonts w:cs="Times New Roman" w:ascii="Times New Roman" w:hAnsi="Times New Roman"/>
          <w:sz w:val="24"/>
          <w:szCs w:val="24"/>
        </w:rPr>
        <w:t xml:space="preserve"> фронтальная, групповая, индивидуальная.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4"/>
        </w:rPr>
      </w:pPr>
      <w:bookmarkStart w:id="0" w:name="_GoBack"/>
      <w:r>
        <w:rPr>
          <w:rFonts w:cs="Times New Roman" w:ascii="Times New Roman" w:hAnsi="Times New Roman"/>
          <w:i/>
          <w:sz w:val="24"/>
          <w:szCs w:val="24"/>
        </w:rPr>
        <w:t>Виды внеурочной деятельности:</w:t>
      </w:r>
      <w:bookmarkEnd w:id="0"/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— </w:t>
      </w:r>
      <w:r>
        <w:rPr>
          <w:rFonts w:cs="Times New Roman" w:ascii="Times New Roman" w:hAnsi="Times New Roman"/>
          <w:sz w:val="24"/>
        </w:rPr>
        <w:t xml:space="preserve">восприятие произведений искусства и явлений (предметов) действительности; 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— </w:t>
      </w:r>
      <w:r>
        <w:rPr>
          <w:rFonts w:cs="Times New Roman" w:ascii="Times New Roman" w:hAnsi="Times New Roman"/>
          <w:sz w:val="24"/>
        </w:rPr>
        <w:t xml:space="preserve">изобразительная деятельность (живопись, графика, скульптура); 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— </w:t>
      </w:r>
      <w:r>
        <w:rPr>
          <w:rFonts w:cs="Times New Roman" w:ascii="Times New Roman" w:hAnsi="Times New Roman"/>
          <w:sz w:val="24"/>
        </w:rPr>
        <w:t xml:space="preserve">декоративная деятельность (народное и декоративно-прикладное искусство); 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— </w:t>
      </w:r>
      <w:r>
        <w:rPr>
          <w:rFonts w:cs="Times New Roman" w:ascii="Times New Roman" w:hAnsi="Times New Roman"/>
          <w:sz w:val="24"/>
        </w:rPr>
        <w:t>конструктивная деятельность (архитектура, дизайн).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Тематическое планирование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385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37"/>
        <w:gridCol w:w="4537"/>
        <w:gridCol w:w="850"/>
        <w:gridCol w:w="3260"/>
      </w:tblGrid>
      <w:tr>
        <w:trPr>
          <w:trHeight w:val="549" w:hRule="atLeast"/>
          <w:cantSplit w:val="true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ap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ap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Наименования тем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Виды деятельности учащихся</w:t>
            </w:r>
          </w:p>
        </w:tc>
      </w:tr>
      <w:tr>
        <w:trPr>
          <w:trHeight w:val="56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Вводное занятие 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инструктаж по технике безопасности.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Кто такой настоящий художник и как выглядят его инструменты?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Организация рабочего места, </w:t>
            </w:r>
            <w:r>
              <w:rPr>
                <w:rStyle w:val="C9"/>
                <w:rFonts w:cs="Times New Roman" w:ascii="Times New Roman" w:hAnsi="Times New Roman"/>
              </w:rPr>
              <w:t>развитие навыков работы гуашью. Создание живописными материалами различные по настроению пейзажи, посвящённые изображению природных стихий. Расширение знаний о художественных материалах.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9"/>
                <w:rFonts w:cs="Times New Roman" w:ascii="Times New Roman" w:hAnsi="Times New Roman"/>
              </w:rPr>
              <w:t>Развитие понимания красоты и выразительности пастели, мелков, акварели.</w:t>
            </w:r>
          </w:p>
        </w:tc>
      </w:tr>
      <w:tr>
        <w:trPr>
          <w:trHeight w:val="453" w:hRule="atLeast"/>
        </w:trPr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Особенности работы в различных изобразительных техниках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>
        <w:trPr>
          <w:trHeight w:val="26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Основные отличия различных живописных техник. Акварель и гуашь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rStyle w:val="C9"/>
                <w:color w:val="000000"/>
                <w:sz w:val="22"/>
                <w:szCs w:val="22"/>
              </w:rPr>
              <w:t xml:space="preserve">Умение сравнивать и различать тёмные и светлые оттенки цвета и тона, смешивать цветные краски с белой и чёрной для получения богатого колорита, развивают навыки работы гуашью. </w:t>
            </w:r>
          </w:p>
        </w:tc>
      </w:tr>
      <w:tr>
        <w:trPr>
          <w:trHeight w:val="502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Изучаем возможности волшебной палочки. Виды линий мягким карандашом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rStyle w:val="C9"/>
                <w:color w:val="000000"/>
                <w:sz w:val="22"/>
                <w:szCs w:val="22"/>
              </w:rPr>
              <w:t>Создание живописными материалами различные по настроению пейзажи, посвящённые изображению природных стихий. Расширение знаний о художественных материалах. Умение понимать красоту и выразительность пастели, мелков, акварели. Развитие навыков работы пастелью, мелками, акварелью.</w:t>
            </w:r>
          </w:p>
        </w:tc>
      </w:tr>
      <w:tr>
        <w:trPr>
          <w:trHeight w:val="689" w:hRule="atLeast"/>
        </w:trPr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 2. Знакомство с графическими техниками в карандаше и акварели - «Черно-белая магия»</w:t>
            </w:r>
          </w:p>
        </w:tc>
      </w:tr>
      <w:tr>
        <w:trPr>
          <w:trHeight w:val="502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в технике "Черно-белая магия", рисунок с помощью белых линий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Умение видеть в природе борьбу и взаимовлияние цвета.</w:t>
            </w:r>
          </w:p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rStyle w:val="C9"/>
                <w:color w:val="000000"/>
                <w:sz w:val="22"/>
                <w:szCs w:val="22"/>
              </w:rPr>
              <w:t>Осваивание различных приёмов работы кистью (мазок «кирпичик», «волна», «пятнышко»). Развитие колористических навыков работы гуашью. Закрепление</w:t>
            </w:r>
            <w:r>
              <w:rPr>
                <w:rStyle w:val="C6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C9"/>
                <w:color w:val="000000"/>
                <w:sz w:val="22"/>
                <w:szCs w:val="22"/>
              </w:rPr>
              <w:t>умения работать кистью.</w:t>
            </w:r>
          </w:p>
        </w:tc>
      </w:tr>
      <w:tr>
        <w:trPr>
          <w:trHeight w:val="502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Портрет в технике "Черно-белая магия"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Умение видеть линии в окружающей действительности.</w:t>
            </w:r>
          </w:p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rStyle w:val="C9"/>
                <w:color w:val="000000"/>
                <w:sz w:val="22"/>
                <w:szCs w:val="22"/>
              </w:rPr>
              <w:t>Развитие навыков работы пастелью, восковыми мелками. Закрепление</w:t>
            </w:r>
            <w:r>
              <w:rPr>
                <w:rStyle w:val="C6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C9"/>
                <w:color w:val="000000"/>
                <w:sz w:val="22"/>
                <w:szCs w:val="22"/>
              </w:rPr>
              <w:t>умения работать кистью.</w:t>
            </w:r>
          </w:p>
        </w:tc>
      </w:tr>
      <w:tr>
        <w:trPr>
          <w:trHeight w:val="74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Натюрморт из геометрических фигур в графике набросок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rStyle w:val="C9"/>
                <w:color w:val="000000"/>
                <w:sz w:val="22"/>
                <w:szCs w:val="22"/>
              </w:rPr>
              <w:t>Расширение знания о средствах художественной выразительности. Использование в работе сочетание различных инструментов и материалов.</w:t>
            </w:r>
          </w:p>
        </w:tc>
      </w:tr>
      <w:tr>
        <w:trPr>
          <w:trHeight w:val="96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Знаменитые русские художники и их графические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rStyle w:val="C9"/>
                <w:color w:val="000000"/>
                <w:sz w:val="22"/>
                <w:szCs w:val="22"/>
              </w:rPr>
              <w:t>Развитие</w:t>
            </w:r>
            <w:r>
              <w:rPr>
                <w:rStyle w:val="C6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C9"/>
                <w:color w:val="000000"/>
                <w:sz w:val="22"/>
                <w:szCs w:val="22"/>
              </w:rPr>
              <w:t>навыков творческой работы в технике обрывной аппликации. Закрепление</w:t>
            </w:r>
            <w:r>
              <w:rPr>
                <w:rStyle w:val="C6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C9"/>
                <w:color w:val="000000"/>
                <w:sz w:val="22"/>
                <w:szCs w:val="22"/>
              </w:rPr>
              <w:t>умения работать кистью.</w:t>
            </w:r>
          </w:p>
        </w:tc>
      </w:tr>
      <w:tr>
        <w:trPr>
          <w:trHeight w:val="533" w:hRule="atLeast"/>
        </w:trPr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 3.  Осенний пейзаж в различных техниках</w:t>
            </w:r>
          </w:p>
        </w:tc>
      </w:tr>
      <w:tr>
        <w:trPr>
          <w:trHeight w:val="274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Осенний пейзаж в гуашевых тонах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rStyle w:val="C9"/>
                <w:color w:val="000000"/>
                <w:sz w:val="22"/>
                <w:szCs w:val="22"/>
              </w:rPr>
              <w:t>Изображение</w:t>
            </w:r>
            <w:r>
              <w:rPr>
                <w:rStyle w:val="C6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C9"/>
                <w:color w:val="000000"/>
                <w:sz w:val="22"/>
                <w:szCs w:val="22"/>
              </w:rPr>
              <w:t>веток деревьев с определённым характером и настроением. Расширение знания о средствах художественной выразительности.</w:t>
            </w:r>
          </w:p>
        </w:tc>
      </w:tr>
      <w:tr>
        <w:trPr>
          <w:trHeight w:val="274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Осенний пейзаж в акварели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Развитие навыков работы акварелью.</w:t>
            </w:r>
          </w:p>
        </w:tc>
      </w:tr>
      <w:tr>
        <w:trPr>
          <w:trHeight w:val="274" w:hRule="atLeast"/>
        </w:trPr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Раздел 4.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Знакомство с техниками «Живое пятно» и Монотипия</w:t>
            </w:r>
          </w:p>
        </w:tc>
      </w:tr>
      <w:tr>
        <w:trPr>
          <w:trHeight w:val="126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Техника "Живое пятно" - рисуем от цветового пятна. Эскиз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/>
              <w:t xml:space="preserve">Обсуждение эскиза. Просмотр работ. </w:t>
            </w:r>
            <w:r>
              <w:rPr>
                <w:rStyle w:val="C9"/>
                <w:color w:val="000000"/>
                <w:sz w:val="22"/>
                <w:szCs w:val="22"/>
              </w:rPr>
              <w:t>Наблюдение цветовых сочетаний в природе.</w:t>
            </w:r>
          </w:p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rStyle w:val="C9"/>
                <w:color w:val="000000"/>
                <w:sz w:val="22"/>
                <w:szCs w:val="22"/>
              </w:rPr>
              <w:t>Смешивание красок сразу на листе бумаги, посредством приёма «живая краска».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Знакомство с техникой "Моготипия"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работ, подготовка работ к конкурсу.</w:t>
            </w:r>
            <w:r>
              <w:rPr>
                <w:rStyle w:val="C9"/>
                <w:color w:val="000000"/>
                <w:sz w:val="22"/>
                <w:szCs w:val="22"/>
              </w:rPr>
              <w:t xml:space="preserve"> Овладевание первичными живописными навыками. Умение изображать на основе смешивания трёх основных цветов разнообразные цветы по памяти и впечатлению.</w:t>
            </w:r>
          </w:p>
        </w:tc>
      </w:tr>
      <w:tr>
        <w:trPr>
          <w:trHeight w:val="53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Техника быстрых зарисовок "Скетч". Рисуем осенние овощи и фрукты. Эскиз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работ. С</w:t>
            </w:r>
            <w:r>
              <w:rPr>
                <w:rStyle w:val="C9"/>
                <w:color w:val="000000"/>
                <w:sz w:val="22"/>
                <w:szCs w:val="22"/>
              </w:rPr>
              <w:t>равнивают и различают тёмные и светлые оттенки цвета и тона.</w:t>
            </w:r>
          </w:p>
        </w:tc>
      </w:tr>
      <w:tr>
        <w:trPr>
          <w:trHeight w:val="535" w:hRule="atLeast"/>
        </w:trPr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Раздел 5. Поговорим о натюрморте – Натюрморт в разных техниках, история натюрморта</w:t>
            </w:r>
          </w:p>
        </w:tc>
      </w:tr>
      <w:tr>
        <w:trPr>
          <w:trHeight w:val="53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Русские художники в жанре натюрморт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sz w:val="22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Смешивают цветные краски с белой и чёрной для получения богатого колорита.</w:t>
            </w:r>
          </w:p>
        </w:tc>
      </w:tr>
      <w:tr>
        <w:trPr>
          <w:trHeight w:val="53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Основы Цветоведения - теплые, холодные, контрастные цвета.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работ.</w:t>
            </w:r>
            <w:r>
              <w:rPr>
                <w:rStyle w:val="C9"/>
                <w:color w:val="000000"/>
                <w:sz w:val="22"/>
                <w:szCs w:val="22"/>
              </w:rPr>
              <w:t xml:space="preserve"> Развивают навыки работы гуашью.</w:t>
            </w:r>
          </w:p>
        </w:tc>
      </w:tr>
      <w:tr>
        <w:trPr>
          <w:trHeight w:val="53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Работа над натюрмортом в одной цветовой гамме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работ.</w:t>
            </w:r>
            <w:r>
              <w:rPr>
                <w:rStyle w:val="C9"/>
                <w:color w:val="000000"/>
                <w:sz w:val="22"/>
                <w:szCs w:val="22"/>
              </w:rPr>
              <w:t xml:space="preserve"> Создают живописными материалами различные по настроению пейзажи, посвящённые изображению природных стихий. Расширяют знания о художественных материалах.</w:t>
            </w:r>
          </w:p>
        </w:tc>
      </w:tr>
      <w:tr>
        <w:trPr>
          <w:trHeight w:val="535" w:hRule="atLeast"/>
        </w:trPr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Раздел 6. Основы Цветоведения с применением доп.эффектов. Птицы и зимние пейзажные зарисовки</w:t>
            </w:r>
          </w:p>
        </w:tc>
      </w:tr>
      <w:tr>
        <w:trPr>
          <w:trHeight w:val="53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Теплые, холодные, контрастные цвета, знакомство с цветовым кругом.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презентации. Учатся р</w:t>
            </w:r>
            <w:r>
              <w:rPr>
                <w:rStyle w:val="C9"/>
                <w:color w:val="000000"/>
                <w:sz w:val="22"/>
                <w:szCs w:val="22"/>
              </w:rPr>
              <w:t>аботать</w:t>
            </w:r>
            <w:r>
              <w:rPr>
                <w:rStyle w:val="C6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C9"/>
                <w:color w:val="000000"/>
                <w:sz w:val="22"/>
                <w:szCs w:val="22"/>
              </w:rPr>
              <w:t>графическими материалами (роллеры, тушь, фломастеры) с помощью линий различной толщины.</w:t>
            </w:r>
          </w:p>
        </w:tc>
      </w:tr>
      <w:tr>
        <w:trPr>
          <w:trHeight w:val="53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Птицы вокруг нас. Рисуем серию птицы в гуаши и акварели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работ.</w:t>
            </w:r>
            <w:r>
              <w:rPr>
                <w:rStyle w:val="C9"/>
                <w:color w:val="000000"/>
                <w:sz w:val="22"/>
                <w:szCs w:val="22"/>
              </w:rPr>
              <w:t xml:space="preserve"> Рассматривают природные конструкции, анализируют их формы, пропорции.</w:t>
            </w:r>
          </w:p>
        </w:tc>
      </w:tr>
      <w:tr>
        <w:trPr>
          <w:trHeight w:val="53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Зимний минимализм - пейзаж в акварели с использованием соли. Новогодняя открытка - подарок близким и друзьям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работ</w:t>
            </w:r>
            <w:r>
              <w:rPr>
                <w:rStyle w:val="C9"/>
                <w:color w:val="000000"/>
                <w:sz w:val="22"/>
                <w:szCs w:val="22"/>
              </w:rPr>
              <w:t>. Конструируют из бумаги. Участвуют в создании коллективной работы.</w:t>
            </w:r>
          </w:p>
        </w:tc>
      </w:tr>
      <w:tr>
        <w:trPr>
          <w:trHeight w:val="53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Плакат к Новому году - украсим родную школу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конкурсу</w:t>
            </w:r>
            <w:r>
              <w:rPr>
                <w:rStyle w:val="C9"/>
                <w:color w:val="000000"/>
                <w:sz w:val="22"/>
                <w:szCs w:val="22"/>
              </w:rPr>
              <w:t>. Осваивают приёмы работы с бумагой. Придумывают разнообразные конструкции.</w:t>
            </w:r>
          </w:p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sz w:val="22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Участвуют в создании коллективной работы.</w:t>
            </w:r>
          </w:p>
        </w:tc>
      </w:tr>
      <w:tr>
        <w:trPr>
          <w:trHeight w:val="535" w:hRule="atLeast"/>
        </w:trPr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Раздел 7. Портрет- жанр изобразительного искусства</w:t>
            </w:r>
          </w:p>
        </w:tc>
      </w:tr>
      <w:tr>
        <w:trPr>
          <w:trHeight w:val="53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Портрет - жанр живописи. Русские художники-портретисты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презентации. Учатся х</w:t>
            </w:r>
            <w:r>
              <w:rPr>
                <w:rStyle w:val="C9"/>
                <w:color w:val="000000"/>
                <w:sz w:val="22"/>
                <w:szCs w:val="22"/>
              </w:rPr>
              <w:t>арактеризовать доброго и злого сказочных героев.</w:t>
            </w:r>
          </w:p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sz w:val="22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Развивают</w:t>
            </w:r>
            <w:r>
              <w:rPr>
                <w:rStyle w:val="C6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C9"/>
                <w:color w:val="000000"/>
                <w:sz w:val="22"/>
                <w:szCs w:val="22"/>
              </w:rPr>
              <w:t>колористические навыки работы гуашью.</w:t>
            </w:r>
          </w:p>
        </w:tc>
      </w:tr>
      <w:tr>
        <w:trPr>
          <w:trHeight w:val="53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Учимся рисовать голову человека в графике. Набросок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Обсуждение эскиза. Учатся рисовать части лица (глаза, нос, губы) </w:t>
            </w:r>
          </w:p>
        </w:tc>
      </w:tr>
      <w:tr>
        <w:trPr>
          <w:trHeight w:val="53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Портрет в живописи. Делаем эскиз и лессировку.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работ.</w:t>
            </w:r>
            <w:r>
              <w:rPr>
                <w:rStyle w:val="C9"/>
                <w:color w:val="000000"/>
                <w:sz w:val="22"/>
                <w:szCs w:val="22"/>
              </w:rPr>
              <w:t xml:space="preserve"> Учатся изображать эмоциональное состояние человека. Сравнивают и анализируют возможности использования изобразительных средств для создания образов.</w:t>
            </w:r>
          </w:p>
        </w:tc>
      </w:tr>
      <w:tr>
        <w:trPr>
          <w:trHeight w:val="53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Поздравительная открытка ко дню защиты Отечества.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Обсуждение эскиза. Работают над открыткой, оформляют, рисуют.</w:t>
            </w:r>
          </w:p>
        </w:tc>
      </w:tr>
      <w:tr>
        <w:trPr>
          <w:trHeight w:val="53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Иллюстрируем знакомые сказки (работа в смешанных техниках) составление эскиза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 эскиза</w:t>
            </w:r>
            <w:r>
              <w:rPr>
                <w:rStyle w:val="C9"/>
                <w:color w:val="000000"/>
                <w:sz w:val="22"/>
                <w:szCs w:val="22"/>
              </w:rPr>
              <w:t>. Развивают</w:t>
            </w:r>
            <w:r>
              <w:rPr>
                <w:rStyle w:val="C6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C9"/>
                <w:color w:val="000000"/>
                <w:sz w:val="22"/>
                <w:szCs w:val="22"/>
              </w:rPr>
              <w:t>колористические навыки работы гуашью.</w:t>
            </w:r>
          </w:p>
        </w:tc>
      </w:tr>
      <w:tr>
        <w:trPr>
          <w:trHeight w:val="535" w:hRule="atLeast"/>
        </w:trPr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Раздел 8. Пейзаж – вид изобразительного искусства. Вид пейзажа – городской, морской, природа. Классический пейзаж, скетч, пейзаж в открытке</w:t>
            </w:r>
          </w:p>
        </w:tc>
      </w:tr>
      <w:tr>
        <w:trPr>
          <w:trHeight w:val="53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Море и морины. Знакомство с творчеством великого морениста Айвазовского.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Воспринимают</w:t>
            </w:r>
            <w:r>
              <w:rPr>
                <w:rFonts w:eastAsia="Times New Roman" w:cs="Times New Roman" w:ascii="Times New Roman" w:hAnsi="Times New Roman"/>
              </w:rPr>
              <w:t> и эмоционально </w:t>
            </w:r>
            <w:r>
              <w:rPr>
                <w:rFonts w:eastAsia="Times New Roman" w:cs="Times New Roman" w:ascii="Times New Roman" w:hAnsi="Times New Roman"/>
                <w:bCs/>
              </w:rPr>
              <w:t>оценивают</w:t>
            </w:r>
            <w:r>
              <w:rPr>
                <w:rFonts w:eastAsia="Times New Roman" w:cs="Times New Roman" w:ascii="Times New Roman" w:hAnsi="Times New Roman"/>
              </w:rPr>
              <w:t> шедевры русского и мирового искусства. Учатся г</w:t>
            </w:r>
            <w:r>
              <w:rPr>
                <w:rFonts w:eastAsia="Times New Roman" w:cs="Times New Roman" w:ascii="Times New Roman" w:hAnsi="Times New Roman"/>
                <w:bCs/>
              </w:rPr>
              <w:t>руппировать</w:t>
            </w:r>
            <w:r>
              <w:rPr>
                <w:rFonts w:eastAsia="Times New Roman" w:cs="Times New Roman" w:ascii="Times New Roman" w:hAnsi="Times New Roman"/>
              </w:rPr>
              <w:t> произведения изобразительных искусств по видам и жанрам. 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Просмотр презентации.</w:t>
            </w:r>
          </w:p>
        </w:tc>
      </w:tr>
      <w:tr>
        <w:trPr>
          <w:trHeight w:val="53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Рисуем морской пейзаж.  Набросок карандашом, прокладываем основные тона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hd w:fill="FFFFFF" w:val="clear"/>
              </w:rPr>
              <w:t>Учатся понимать</w:t>
            </w:r>
            <w:r>
              <w:rPr>
                <w:rFonts w:cs="Times New Roman" w:ascii="Times New Roman" w:hAnsi="Times New Roman"/>
                <w:shd w:fill="FFFFFF" w:val="clear"/>
              </w:rPr>
              <w:t xml:space="preserve"> ценность искусства в сотворении гармонии между человеком и окружающим миром. </w:t>
            </w:r>
            <w:r>
              <w:rPr>
                <w:rFonts w:cs="Times New Roman" w:ascii="Times New Roman" w:hAnsi="Times New Roman"/>
              </w:rPr>
              <w:t>Обсуждение эскиза</w:t>
            </w:r>
          </w:p>
        </w:tc>
      </w:tr>
      <w:tr>
        <w:trPr>
          <w:trHeight w:val="313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Море и морские жители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Просмотр и обсуждение работ</w:t>
            </w:r>
          </w:p>
        </w:tc>
      </w:tr>
      <w:tr>
        <w:trPr>
          <w:trHeight w:val="53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Весна и весенние мотивы – рисуем первые весенние цветы Плакат и открытка к празднику весны – гуашь + акварель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0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конкурсу</w:t>
            </w:r>
            <w:r>
              <w:rPr>
                <w:sz w:val="22"/>
                <w:szCs w:val="22"/>
                <w:shd w:fill="FFFFFF" w:val="clear"/>
              </w:rPr>
              <w:t xml:space="preserve"> использовать элементарные правила перспективы для изображения природы, пейзажа, сюжетных сцен;</w:t>
            </w:r>
            <w:r>
              <w:rPr>
                <w:rStyle w:val="C9"/>
                <w:sz w:val="22"/>
                <w:szCs w:val="22"/>
              </w:rPr>
              <w:t xml:space="preserve"> Развивают</w:t>
            </w:r>
            <w:r>
              <w:rPr>
                <w:rStyle w:val="C6"/>
                <w:b/>
                <w:bCs/>
                <w:sz w:val="22"/>
                <w:szCs w:val="22"/>
              </w:rPr>
              <w:t> </w:t>
            </w:r>
            <w:r>
              <w:rPr>
                <w:rStyle w:val="C9"/>
                <w:sz w:val="22"/>
                <w:szCs w:val="22"/>
              </w:rPr>
              <w:t>колористические навыки работы гуашью.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Удивительная архитектура Санкт-Петербурга – акварельный скетч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Просмотр работ. Выставка в группах. Оценивают работы одноклассников.</w:t>
            </w:r>
          </w:p>
        </w:tc>
      </w:tr>
      <w:tr>
        <w:trPr>
          <w:trHeight w:val="535" w:hRule="atLeast"/>
        </w:trPr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Раздел 9. Знакомство с различными видами русской декоративной росписи –Хохлома, Городец, Санкт-Петербургская роспись, Матрешка</w:t>
            </w:r>
          </w:p>
        </w:tc>
      </w:tr>
      <w:tr>
        <w:trPr>
          <w:trHeight w:val="53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Знакомство с видами русской декоративной росписи. Тайны и загадки русских игрушек – история Матрешки. Создаем эскиз для росписи Матрешки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Просмотр презентации. Учатся овладеть основами языка живописи, графики, скульптуры, декоративно-прикладного искусства, художественного конструирования.</w:t>
            </w:r>
          </w:p>
        </w:tc>
      </w:tr>
      <w:tr>
        <w:trPr>
          <w:trHeight w:val="416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Золотая Хохлома – цветы и ягоды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Учатся моделировать и преобразовывать объекты.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Просмотр работ. Учатся создавать элементарные композиции на заданную тему на плоскости и в пространстве;</w:t>
            </w:r>
            <w:r>
              <w:rPr>
                <w:rStyle w:val="C9"/>
                <w:rFonts w:cs="Times New Roman" w:ascii="Times New Roman" w:hAnsi="Times New Roman"/>
                <w:color w:val="000000"/>
              </w:rPr>
              <w:t xml:space="preserve"> Развивают</w:t>
            </w:r>
            <w:r>
              <w:rPr>
                <w:rStyle w:val="C6"/>
                <w:rFonts w:cs="Times New Roman" w:ascii="Times New Roman" w:hAnsi="Times New Roman"/>
                <w:b/>
                <w:bCs/>
                <w:color w:val="000000"/>
              </w:rPr>
              <w:t> </w:t>
            </w:r>
            <w:r>
              <w:rPr>
                <w:rStyle w:val="C9"/>
                <w:rFonts w:cs="Times New Roman" w:ascii="Times New Roman" w:hAnsi="Times New Roman"/>
                <w:color w:val="000000"/>
              </w:rPr>
              <w:t>колористические навыки работы гуашью.</w:t>
            </w:r>
          </w:p>
        </w:tc>
      </w:tr>
      <w:tr>
        <w:trPr>
          <w:trHeight w:val="53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Городецкая роспись – история возникновения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Просмотр презентации. Учатся создавать элементарные композиции на заданную тему на плоскости и в пространстве;</w:t>
            </w:r>
            <w:r>
              <w:rPr>
                <w:rStyle w:val="C9"/>
                <w:rFonts w:cs="Times New Roman" w:ascii="Times New Roman" w:hAnsi="Times New Roman"/>
                <w:color w:val="000000"/>
              </w:rPr>
              <w:t xml:space="preserve"> Развивают</w:t>
            </w:r>
            <w:r>
              <w:rPr>
                <w:rStyle w:val="C6"/>
                <w:rFonts w:cs="Times New Roman" w:ascii="Times New Roman" w:hAnsi="Times New Roman"/>
                <w:b/>
                <w:bCs/>
                <w:color w:val="000000"/>
              </w:rPr>
              <w:t> </w:t>
            </w:r>
            <w:r>
              <w:rPr>
                <w:rStyle w:val="C9"/>
                <w:rFonts w:cs="Times New Roman" w:ascii="Times New Roman" w:hAnsi="Times New Roman"/>
                <w:color w:val="000000"/>
              </w:rPr>
              <w:t>колористические навыки работы гуашью.</w:t>
            </w:r>
          </w:p>
        </w:tc>
      </w:tr>
      <w:tr>
        <w:trPr>
          <w:trHeight w:val="53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Санкт-Петербургская роспись – черное, белое, золотое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Просмотр презентации. Учатся создавать элементарные композиции на заданную тему на плоскости и в пространстве;</w:t>
            </w:r>
            <w:r>
              <w:rPr>
                <w:rStyle w:val="C9"/>
                <w:rFonts w:cs="Times New Roman" w:ascii="Times New Roman" w:hAnsi="Times New Roman"/>
                <w:color w:val="000000"/>
              </w:rPr>
              <w:t xml:space="preserve"> Развивают</w:t>
            </w:r>
            <w:r>
              <w:rPr>
                <w:rStyle w:val="C6"/>
                <w:rFonts w:cs="Times New Roman" w:ascii="Times New Roman" w:hAnsi="Times New Roman"/>
                <w:b/>
                <w:bCs/>
                <w:color w:val="000000"/>
              </w:rPr>
              <w:t> </w:t>
            </w:r>
            <w:r>
              <w:rPr>
                <w:rStyle w:val="C9"/>
                <w:rFonts w:cs="Times New Roman" w:ascii="Times New Roman" w:hAnsi="Times New Roman"/>
                <w:color w:val="000000"/>
              </w:rPr>
              <w:t>колористические навыки работы гуашью.</w:t>
            </w:r>
          </w:p>
        </w:tc>
      </w:tr>
      <w:tr>
        <w:trPr>
          <w:trHeight w:val="417" w:hRule="atLeast"/>
        </w:trPr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Раздел 10. Подведение итогов года. Конкурс лучших работ.</w:t>
            </w:r>
          </w:p>
        </w:tc>
      </w:tr>
      <w:tr>
        <w:trPr>
          <w:trHeight w:val="53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Конкурс лучших работ. Игра по станциям. Поздравление победителей и самых активных участников студии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hd w:fill="FFFFFF" w:val="clear"/>
              </w:rPr>
              <w:t>Участвуют</w:t>
            </w:r>
            <w:r>
              <w:rPr>
                <w:rFonts w:cs="Times New Roman" w:ascii="Times New Roman" w:hAnsi="Times New Roman"/>
                <w:shd w:fill="FFFFFF" w:val="clear"/>
              </w:rPr>
              <w:t> в обсуждении содержания и выразительных средств произведений изобразительного искусства. Учатся в</w:t>
            </w:r>
            <w:r>
              <w:rPr>
                <w:rFonts w:cs="Times New Roman" w:ascii="Times New Roman" w:hAnsi="Times New Roman"/>
                <w:bCs/>
                <w:shd w:fill="FFFFFF" w:val="clear"/>
              </w:rPr>
              <w:t>оспринимать</w:t>
            </w:r>
            <w:r>
              <w:rPr>
                <w:rFonts w:cs="Times New Roman" w:ascii="Times New Roman" w:hAnsi="Times New Roman"/>
                <w:shd w:fill="FFFFFF" w:val="clear"/>
              </w:rPr>
              <w:t> и эмоционально </w:t>
            </w:r>
            <w:r>
              <w:rPr>
                <w:rFonts w:cs="Times New Roman" w:ascii="Times New Roman" w:hAnsi="Times New Roman"/>
                <w:bCs/>
                <w:shd w:fill="FFFFFF" w:val="clear"/>
              </w:rPr>
              <w:t>оценивать</w:t>
            </w:r>
            <w:r>
              <w:rPr>
                <w:rFonts w:cs="Times New Roman" w:ascii="Times New Roman" w:hAnsi="Times New Roman"/>
                <w:shd w:fill="FFFFFF" w:val="clear"/>
              </w:rPr>
              <w:t> шедевры русского и мирового искусства. Подводят итоги.</w:t>
            </w:r>
          </w:p>
        </w:tc>
      </w:tr>
      <w:tr>
        <w:trPr>
          <w:trHeight w:val="527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701" w:right="850" w:gutter="0" w:header="0" w:top="1134" w:footer="170" w:bottom="1134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71153782"/>
    </w:sdtPr>
    <w:sdtContent>
      <w:p>
        <w:pPr>
          <w:pStyle w:val="Style29"/>
          <w:jc w:val="center"/>
          <w:rPr/>
        </w:pPr>
        <w:r>
          <w:rPr/>
        </w:r>
      </w:p>
      <w:p>
        <w:pPr>
          <w:pStyle w:val="Style29"/>
          <w:jc w:val="center"/>
          <w:rPr/>
        </w:pPr>
        <w:r>
          <w:rPr/>
        </w:r>
      </w:p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Style29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223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1"/>
    <w:uiPriority w:val="1"/>
    <w:qFormat/>
    <w:rsid w:val="00cc6726"/>
    <w:pPr>
      <w:widowControl w:val="false"/>
      <w:spacing w:lineRule="exact" w:line="320" w:before="0" w:after="0"/>
      <w:ind w:left="1020" w:right="937" w:hanging="0"/>
      <w:jc w:val="center"/>
      <w:outlineLvl w:val="0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1f60c3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semiHidden/>
    <w:qFormat/>
    <w:rsid w:val="005b32cc"/>
    <w:rPr/>
  </w:style>
  <w:style w:type="character" w:styleId="Style13" w:customStyle="1">
    <w:name w:val="Нижний колонтитул Знак"/>
    <w:basedOn w:val="DefaultParagraphFont"/>
    <w:uiPriority w:val="99"/>
    <w:qFormat/>
    <w:rsid w:val="005b32cc"/>
    <w:rPr/>
  </w:style>
  <w:style w:type="character" w:styleId="Style14">
    <w:name w:val="Выделение"/>
    <w:qFormat/>
    <w:rsid w:val="00732c18"/>
    <w:rPr>
      <w:rFonts w:ascii="Times New Roman" w:hAnsi="Times New Roman"/>
      <w:b w:val="false"/>
      <w:i w:val="false"/>
      <w:iCs/>
      <w:sz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154ca5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1"/>
    <w:qFormat/>
    <w:rsid w:val="00cc6726"/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styleId="Style16" w:customStyle="1">
    <w:name w:val="Основной текст Знак"/>
    <w:basedOn w:val="DefaultParagraphFont"/>
    <w:uiPriority w:val="1"/>
    <w:qFormat/>
    <w:rsid w:val="00cc6726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1f60c3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C9" w:customStyle="1">
    <w:name w:val="c9"/>
    <w:basedOn w:val="DefaultParagraphFont"/>
    <w:qFormat/>
    <w:rsid w:val="00bd6d74"/>
    <w:rPr/>
  </w:style>
  <w:style w:type="character" w:styleId="C6" w:customStyle="1">
    <w:name w:val="c6"/>
    <w:basedOn w:val="DefaultParagraphFont"/>
    <w:qFormat/>
    <w:rsid w:val="00bd6d74"/>
    <w:rPr/>
  </w:style>
  <w:style w:type="character" w:styleId="Style17">
    <w:name w:val="Без интервала Знак"/>
    <w:qFormat/>
    <w:rPr>
      <w:sz w:val="22"/>
      <w:szCs w:val="22"/>
      <w:lang w:bidi="ar-SA"/>
    </w:rPr>
  </w:style>
  <w:style w:type="character" w:styleId="Style18">
    <w:name w:val="Название Знак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9">
    <w:name w:val="А_основной Знак"/>
    <w:qFormat/>
    <w:rPr>
      <w:rFonts w:eastAsia="Calibri"/>
      <w:sz w:val="28"/>
      <w:szCs w:val="28"/>
      <w:lang w:val="ru-RU" w:bidi="ar-SA"/>
    </w:rPr>
  </w:style>
  <w:style w:type="character" w:styleId="3">
    <w:name w:val="Основной текст 3 Знак"/>
    <w:qFormat/>
    <w:rPr>
      <w:rFonts w:ascii="Times New Roman" w:hAnsi="Times New Roman" w:cs="Times New Roman"/>
      <w:bCs/>
      <w:sz w:val="24"/>
      <w:szCs w:val="24"/>
      <w:lang w:val="ru-RU"/>
    </w:rPr>
  </w:style>
  <w:style w:type="character" w:styleId="22">
    <w:name w:val="Основной текст 2 Знак"/>
    <w:qFormat/>
    <w:rPr>
      <w:rFonts w:ascii="Times New Roman" w:hAnsi="Times New Roman" w:cs="Times New Roman"/>
      <w:sz w:val="20"/>
      <w:szCs w:val="20"/>
      <w:lang w:val="en-US"/>
    </w:rPr>
  </w:style>
  <w:style w:type="character" w:styleId="Style20">
    <w:name w:val="Основной текст с отступом Знак"/>
    <w:qFormat/>
    <w:rPr>
      <w:rFonts w:ascii="Times New Roman" w:hAnsi="Times New Roman" w:cs="Times New Roman"/>
      <w:sz w:val="20"/>
      <w:szCs w:val="20"/>
      <w:lang w:val="ru-RU"/>
    </w:rPr>
  </w:style>
  <w:style w:type="character" w:styleId="FontStyle13">
    <w:name w:val="Font Style13"/>
    <w:qFormat/>
    <w:rPr>
      <w:rFonts w:ascii="Times New Roman" w:hAnsi="Times New Roman" w:cs="Times New Roman"/>
      <w:b/>
      <w:bCs/>
      <w:sz w:val="22"/>
      <w:szCs w:val="22"/>
    </w:rPr>
  </w:style>
  <w:style w:type="character" w:styleId="FontStyle12">
    <w:name w:val="Font Style12"/>
    <w:qFormat/>
    <w:rPr>
      <w:rFonts w:ascii="Times New Roman" w:hAnsi="Times New Roman" w:cs="Times New Roman"/>
      <w:b/>
      <w:bCs/>
      <w:i/>
      <w:iCs/>
      <w:sz w:val="34"/>
      <w:szCs w:val="34"/>
    </w:rPr>
  </w:style>
  <w:style w:type="character" w:styleId="FontStyle11">
    <w:name w:val="Font Style11"/>
    <w:qFormat/>
    <w:rPr>
      <w:rFonts w:ascii="Times New Roman" w:hAnsi="Times New Roman" w:cs="Times New Roman"/>
      <w:sz w:val="22"/>
      <w:szCs w:val="22"/>
    </w:rPr>
  </w:style>
  <w:style w:type="character" w:styleId="8">
    <w:name w:val="Заголовок 8 Знак"/>
    <w:qFormat/>
    <w:rPr>
      <w:rFonts w:ascii="Times New Roman" w:hAnsi="Times New Roman" w:cs="Times New Roman"/>
      <w:b/>
      <w:sz w:val="24"/>
      <w:szCs w:val="24"/>
      <w:lang w:val="ru-RU"/>
    </w:rPr>
  </w:style>
  <w:style w:type="character" w:styleId="7">
    <w:name w:val="Заголовок 7 Знак"/>
    <w:qFormat/>
    <w:rPr>
      <w:rFonts w:ascii="Times New Roman" w:hAnsi="Times New Roman" w:cs="Times New Roman"/>
      <w:sz w:val="20"/>
      <w:szCs w:val="20"/>
      <w:u w:val="single"/>
      <w:lang w:val="en-US"/>
    </w:rPr>
  </w:style>
  <w:style w:type="character" w:styleId="6">
    <w:name w:val="Заголовок 6 Знак"/>
    <w:qFormat/>
    <w:rPr>
      <w:rFonts w:ascii="Times New Roman" w:hAnsi="Times New Roman" w:cs="Times New Roman"/>
      <w:sz w:val="20"/>
      <w:szCs w:val="20"/>
      <w:u w:val="single"/>
      <w:lang w:val="en-US"/>
    </w:rPr>
  </w:style>
  <w:style w:type="character" w:styleId="5">
    <w:name w:val="Заголовок 5 Знак"/>
    <w:qFormat/>
    <w:rPr>
      <w:rFonts w:ascii="Times New Roman" w:hAnsi="Times New Roman" w:cs="Times New Roman"/>
      <w:sz w:val="20"/>
      <w:szCs w:val="20"/>
      <w:lang w:val="en-US"/>
    </w:rPr>
  </w:style>
  <w:style w:type="character" w:styleId="4">
    <w:name w:val="Заголовок 4 Знак"/>
    <w:qFormat/>
    <w:rPr>
      <w:rFonts w:ascii="Times New Roman" w:hAnsi="Times New Roman" w:cs="Times New Roman"/>
      <w:sz w:val="20"/>
      <w:szCs w:val="20"/>
      <w:lang w:val="ru-RU"/>
    </w:rPr>
  </w:style>
  <w:style w:type="character" w:styleId="31">
    <w:name w:val="Заголовок 3 Знак"/>
    <w:qFormat/>
    <w:rPr>
      <w:rFonts w:ascii="Times New Roman" w:hAnsi="Times New Roman" w:cs="Times New Roman"/>
      <w:sz w:val="20"/>
      <w:szCs w:val="20"/>
      <w:lang w:val="ru-RU"/>
    </w:rPr>
  </w:style>
  <w:style w:type="character" w:styleId="Style21">
    <w:name w:val="Основной шрифт абзаца"/>
    <w:qFormat/>
    <w:rPr/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0">
    <w:name w:val="WW8Num6z0"/>
    <w:qFormat/>
    <w:rPr>
      <w:rFonts w:cs="Times New Roman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1z0">
    <w:name w:val="WW8Num1z0"/>
    <w:qFormat/>
    <w:rPr>
      <w:rFonts w:cs="Times New Roman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link w:val="Style16"/>
    <w:uiPriority w:val="1"/>
    <w:qFormat/>
    <w:rsid w:val="00cc672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NoSpacing">
    <w:name w:val="No Spacing"/>
    <w:uiPriority w:val="1"/>
    <w:qFormat/>
    <w:rsid w:val="009f393c"/>
    <w:pPr>
      <w:widowControl/>
      <w:bidi w:val="0"/>
      <w:spacing w:lineRule="auto" w:line="240" w:before="0" w:after="0"/>
      <w:jc w:val="left"/>
    </w:pPr>
    <w:rPr>
      <w:rFonts w:eastAsia="Calibri" w:eastAsiaTheme="minorHAnsi" w:ascii="Calibri" w:hAnsi="Calibri" w:cs="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qFormat/>
    <w:rsid w:val="009f393c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2"/>
    <w:uiPriority w:val="99"/>
    <w:semiHidden/>
    <w:unhideWhenUsed/>
    <w:rsid w:val="005b32c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3"/>
    <w:uiPriority w:val="99"/>
    <w:unhideWhenUsed/>
    <w:rsid w:val="005b32c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154ca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0" w:customStyle="1">
    <w:name w:val="c0"/>
    <w:basedOn w:val="Normal"/>
    <w:qFormat/>
    <w:rsid w:val="00bd6d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30">
    <w:name w:val="Диссер"/>
    <w:qFormat/>
    <w:pPr>
      <w:widowControl/>
      <w:suppressAutoHyphens w:val="true"/>
      <w:bidi w:val="0"/>
      <w:spacing w:lineRule="auto" w:line="336" w:before="0" w:after="200"/>
      <w:ind w:firstLine="510"/>
      <w:jc w:val="both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ru-RU" w:eastAsia="zh-CN" w:bidi="ar-SA"/>
    </w:rPr>
  </w:style>
  <w:style w:type="paragraph" w:styleId="Style31">
    <w:name w:val="А_основной"/>
    <w:basedOn w:val="Normal"/>
    <w:qFormat/>
    <w:pPr>
      <w:spacing w:lineRule="auto" w:line="360"/>
      <w:ind w:firstLine="454"/>
      <w:jc w:val="both"/>
    </w:pPr>
    <w:rPr>
      <w:rFonts w:ascii="Calibri" w:hAnsi="Calibri" w:cs="Calibri"/>
      <w:sz w:val="28"/>
      <w:szCs w:val="28"/>
    </w:rPr>
  </w:style>
  <w:style w:type="paragraph" w:styleId="Style32">
    <w:name w:val="Дата"/>
    <w:basedOn w:val="Normal"/>
    <w:next w:val="Normal"/>
    <w:qFormat/>
    <w:pPr/>
    <w:rPr/>
  </w:style>
  <w:style w:type="paragraph" w:styleId="Msonormalcxspmiddlecxspmiddle">
    <w:name w:val="msonormalcxspmiddlecxspmiddle"/>
    <w:basedOn w:val="Normal"/>
    <w:qFormat/>
    <w:pPr>
      <w:widowControl w:val="false"/>
      <w:spacing w:before="280" w:after="280"/>
    </w:pPr>
    <w:rPr>
      <w:rFonts w:eastAsia="Arial Unicode MS" w:cs="Tahoma"/>
      <w:color w:val="000000"/>
      <w:lang w:val="en-US"/>
    </w:rPr>
  </w:style>
  <w:style w:type="paragraph" w:styleId="Style33">
    <w:name w:val="Без интервала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Style3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2">
    <w:name w:val="Основной текст 3"/>
    <w:basedOn w:val="Normal"/>
    <w:qFormat/>
    <w:pPr>
      <w:jc w:val="both"/>
    </w:pPr>
    <w:rPr>
      <w:bCs/>
    </w:rPr>
  </w:style>
  <w:style w:type="paragraph" w:styleId="23">
    <w:name w:val="Основной текст 2"/>
    <w:basedOn w:val="Normal"/>
    <w:qFormat/>
    <w:pPr/>
    <w:rPr>
      <w:sz w:val="20"/>
      <w:szCs w:val="20"/>
      <w:lang w:val="en-US"/>
    </w:rPr>
  </w:style>
  <w:style w:type="paragraph" w:styleId="Style61">
    <w:name w:val="Style6"/>
    <w:basedOn w:val="Normal"/>
    <w:qFormat/>
    <w:pPr>
      <w:widowControl w:val="false"/>
      <w:spacing w:lineRule="exact" w:line="276"/>
      <w:ind w:firstLine="370"/>
    </w:pPr>
    <w:rPr/>
  </w:style>
  <w:style w:type="paragraph" w:styleId="Style35">
    <w:name w:val="Style3"/>
    <w:basedOn w:val="Normal"/>
    <w:qFormat/>
    <w:pPr>
      <w:widowControl w:val="false"/>
      <w:spacing w:lineRule="exact" w:line="274"/>
    </w:pPr>
    <w:rPr/>
  </w:style>
  <w:style w:type="paragraph" w:styleId="Style210">
    <w:name w:val="Style2"/>
    <w:basedOn w:val="Normal"/>
    <w:qFormat/>
    <w:pPr>
      <w:widowControl w:val="false"/>
      <w:spacing w:lineRule="exact" w:line="286"/>
      <w:ind w:firstLine="658"/>
    </w:pPr>
    <w:rPr/>
  </w:style>
  <w:style w:type="paragraph" w:styleId="Style110">
    <w:name w:val="Style1"/>
    <w:basedOn w:val="Normal"/>
    <w:qFormat/>
    <w:pPr>
      <w:widowControl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471d3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E68F-5DBC-4BC7-9837-DC09841F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Application>LibreOffice/7.3.6.2$Linux_X86_64 LibreOffice_project/30$Build-2</Application>
  <AppVersion>15.0000</AppVersion>
  <Pages>9</Pages>
  <Words>2230</Words>
  <Characters>15722</Characters>
  <CharactersWithSpaces>18224</CharactersWithSpaces>
  <Paragraphs>260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ru-RU</dc:language>
  <cp:lastModifiedBy/>
  <dcterms:modified xsi:type="dcterms:W3CDTF">2023-09-26T14:11:30Z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