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9B" w:rsidRDefault="00A17E02">
      <w:pPr>
        <w:pStyle w:val="af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A8079B" w:rsidRDefault="00A8079B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«ИЗЬВАВОМСА ÖКМЫС КЛАССА ШКОЛА»  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МУНИЦИПАЛЬНÖЙ СЬÖМКУД </w:t>
      </w:r>
      <w:proofErr w:type="gramStart"/>
      <w:r>
        <w:rPr>
          <w:rFonts w:ascii="Times New Roman" w:hAnsi="Times New Roman"/>
          <w:sz w:val="24"/>
          <w:szCs w:val="24"/>
        </w:rPr>
        <w:t>ВЕЛ</w:t>
      </w:r>
      <w:proofErr w:type="gramEnd"/>
      <w:r>
        <w:rPr>
          <w:rFonts w:ascii="Times New Roman" w:hAnsi="Times New Roman"/>
          <w:sz w:val="24"/>
          <w:szCs w:val="24"/>
        </w:rPr>
        <w:t>ÖДАН УЧРЕЖДЕНИЕ</w:t>
      </w:r>
    </w:p>
    <w:p w:rsidR="00A8079B" w:rsidRDefault="00A8079B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8079B" w:rsidRDefault="00A17E02">
      <w:pPr>
        <w:pStyle w:val="af5"/>
        <w:tabs>
          <w:tab w:val="left" w:pos="7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УТВЕРЖДЕНО</w:t>
      </w:r>
    </w:p>
    <w:p w:rsidR="00A8079B" w:rsidRDefault="00A17E02">
      <w:pPr>
        <w:pStyle w:val="af5"/>
        <w:tabs>
          <w:tab w:val="left" w:pos="7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СОГЛАСОВАНО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Директор школы</w:t>
      </w:r>
    </w:p>
    <w:p w:rsidR="00A8079B" w:rsidRDefault="00A17E02">
      <w:pPr>
        <w:pStyle w:val="af5"/>
        <w:tabs>
          <w:tab w:val="left" w:pos="7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Зам</w:t>
      </w:r>
      <w:proofErr w:type="gramStart"/>
      <w:r>
        <w:rPr>
          <w:rFonts w:ascii="Times New Roman" w:hAnsi="Times New Roman"/>
          <w:sz w:val="16"/>
          <w:szCs w:val="16"/>
        </w:rPr>
        <w:t>.д</w:t>
      </w:r>
      <w:proofErr w:type="gramEnd"/>
      <w:r>
        <w:rPr>
          <w:rFonts w:ascii="Times New Roman" w:hAnsi="Times New Roman"/>
          <w:sz w:val="16"/>
          <w:szCs w:val="16"/>
        </w:rPr>
        <w:t xml:space="preserve">иректора по ВР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Зенкова И.А.</w:t>
      </w:r>
    </w:p>
    <w:p w:rsidR="00A8079B" w:rsidRDefault="00A17E02">
      <w:pPr>
        <w:pStyle w:val="af5"/>
        <w:tabs>
          <w:tab w:val="left" w:pos="71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Г.И.Канева                                                                                                                                                               Приказом  </w:t>
      </w:r>
      <w:r>
        <w:rPr>
          <w:rFonts w:ascii="Times New Roman" w:hAnsi="Times New Roman"/>
          <w:color w:val="111111"/>
          <w:sz w:val="16"/>
          <w:szCs w:val="16"/>
        </w:rPr>
        <w:t>от 31.08.2023г № 74</w:t>
      </w:r>
    </w:p>
    <w:p w:rsidR="00A8079B" w:rsidRDefault="00A8079B">
      <w:pPr>
        <w:pStyle w:val="af5"/>
        <w:rPr>
          <w:rFonts w:ascii="Times New Roman" w:hAnsi="Times New Roman"/>
          <w:color w:val="FF0000"/>
          <w:sz w:val="16"/>
          <w:szCs w:val="16"/>
        </w:rPr>
      </w:pPr>
    </w:p>
    <w:p w:rsidR="00A8079B" w:rsidRDefault="00A8079B">
      <w:pPr>
        <w:pStyle w:val="af5"/>
        <w:rPr>
          <w:rFonts w:ascii="Times New Roman" w:hAnsi="Times New Roman"/>
          <w:color w:val="FF0000"/>
          <w:sz w:val="16"/>
          <w:szCs w:val="16"/>
        </w:rPr>
      </w:pPr>
    </w:p>
    <w:p w:rsidR="00A8079B" w:rsidRDefault="00A8079B">
      <w:pPr>
        <w:pStyle w:val="af5"/>
        <w:rPr>
          <w:rFonts w:ascii="Times New Roman" w:hAnsi="Times New Roman"/>
          <w:sz w:val="16"/>
          <w:szCs w:val="16"/>
        </w:rPr>
      </w:pPr>
    </w:p>
    <w:p w:rsidR="00A8079B" w:rsidRDefault="00A17E02">
      <w:pPr>
        <w:pStyle w:val="af5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Грамотный читатель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(назван</w:t>
      </w:r>
      <w:r>
        <w:rPr>
          <w:rFonts w:ascii="Times New Roman" w:hAnsi="Times New Roman"/>
          <w:sz w:val="20"/>
          <w:szCs w:val="20"/>
        </w:rPr>
        <w:t>ие программы)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предметная</w:t>
      </w:r>
    </w:p>
    <w:p w:rsidR="00A8079B" w:rsidRDefault="00A17E02">
      <w:pPr>
        <w:pStyle w:val="af5"/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(направленность)</w:t>
      </w:r>
    </w:p>
    <w:p w:rsidR="00A8079B" w:rsidRDefault="00A17E02">
      <w:pPr>
        <w:pStyle w:val="af5"/>
        <w:pBdr>
          <w:top w:val="single" w:sz="12" w:space="1" w:color="000000"/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0"/>
        </w:rPr>
        <w:t>3 класс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Уровень образования (с указанием класса)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226060</wp:posOffset>
                </wp:positionV>
                <wp:extent cx="0" cy="0"/>
                <wp:effectExtent l="5080" t="5080" r="5080" b="5080"/>
                <wp:wrapSquare wrapText="bothSides"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fillcolor="white" stroked="t" o:allowincell="f" style="position:absolute;margin-left:-2.55pt;margin-top:17.8pt;width:0pt;height:0pt;mso-wrap-style:none;v-text-anchor:middle" type="_x0000_t3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</w:r>
                    </w:p>
                  </w:txbxContent>
                </v:textbox>
                <v:fill o:detectmouseclick="t" color2="black"/>
                <v:stroke color="black" weight="9360" joinstyle="round" endcap="flat"/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1 год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0"/>
          <w:szCs w:val="20"/>
        </w:rPr>
        <w:t>срок реализации программы)</w:t>
      </w:r>
    </w:p>
    <w:p w:rsidR="00A8079B" w:rsidRDefault="00A17E02">
      <w:pPr>
        <w:pStyle w:val="af5"/>
        <w:pBdr>
          <w:bottom w:val="single" w:sz="12" w:space="1" w:color="000000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Хозяинова Ирина Викторовна</w:t>
      </w: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(Ф.И.О. составителя программы или группы)</w:t>
      </w:r>
    </w:p>
    <w:p w:rsidR="00A8079B" w:rsidRDefault="00A8079B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A8079B" w:rsidRDefault="00A8079B">
      <w:pPr>
        <w:pStyle w:val="af5"/>
        <w:rPr>
          <w:rFonts w:ascii="Times New Roman" w:hAnsi="Times New Roman"/>
          <w:sz w:val="24"/>
          <w:szCs w:val="24"/>
        </w:rPr>
      </w:pPr>
    </w:p>
    <w:p w:rsidR="00A8079B" w:rsidRDefault="00A8079B">
      <w:pPr>
        <w:pStyle w:val="af5"/>
        <w:rPr>
          <w:rFonts w:ascii="Times New Roman" w:hAnsi="Times New Roman"/>
          <w:sz w:val="24"/>
          <w:szCs w:val="24"/>
        </w:rPr>
      </w:pPr>
    </w:p>
    <w:p w:rsidR="00A8079B" w:rsidRDefault="00A8079B">
      <w:pPr>
        <w:pStyle w:val="af5"/>
        <w:rPr>
          <w:rFonts w:ascii="Times New Roman" w:hAnsi="Times New Roman"/>
          <w:sz w:val="24"/>
          <w:szCs w:val="24"/>
        </w:rPr>
      </w:pPr>
    </w:p>
    <w:p w:rsidR="00A8079B" w:rsidRDefault="00A8079B">
      <w:pPr>
        <w:pStyle w:val="af5"/>
        <w:rPr>
          <w:rFonts w:ascii="Times New Roman" w:hAnsi="Times New Roman"/>
          <w:sz w:val="24"/>
          <w:szCs w:val="24"/>
        </w:rPr>
      </w:pPr>
    </w:p>
    <w:p w:rsidR="00A8079B" w:rsidRDefault="00A17E02">
      <w:pPr>
        <w:pStyle w:val="af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год</w:t>
      </w:r>
    </w:p>
    <w:p w:rsidR="00A8079B" w:rsidRDefault="00A17E02">
      <w:pPr>
        <w:pStyle w:val="af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8079B" w:rsidRDefault="00A17E0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внеурочной деятельности «Грамотный читатель» разработана для занятий с обучающимися 3 класса в соответствии с новыми требованиями ФГОС. </w:t>
      </w:r>
      <w:proofErr w:type="gramEnd"/>
    </w:p>
    <w:p w:rsidR="00A8079B" w:rsidRDefault="00A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современном мире информационный поток столь велик, что умения осмысленно читать и обраба</w:t>
      </w:r>
      <w:r>
        <w:rPr>
          <w:rFonts w:ascii="Times New Roman" w:hAnsi="Times New Roman" w:cs="Times New Roman"/>
          <w:sz w:val="24"/>
          <w:szCs w:val="24"/>
        </w:rPr>
        <w:t xml:space="preserve">тывать полученную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несомненно важно. И не случайно Федеральные государственные образовательные стандарты начального и основного общего образования включают в метапредметные результаты освоения основной образовательной программы в качестве обязате</w:t>
      </w:r>
      <w:r>
        <w:rPr>
          <w:rFonts w:ascii="Times New Roman" w:hAnsi="Times New Roman" w:cs="Times New Roman"/>
          <w:sz w:val="24"/>
          <w:szCs w:val="24"/>
        </w:rPr>
        <w:t xml:space="preserve">льного компонента «овладение навыками смыслового чтения текстов различных стилей и жанров». </w:t>
      </w:r>
    </w:p>
    <w:p w:rsidR="00A8079B" w:rsidRDefault="00A17E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– это способность понимать и размышлять над письменным текстом, пользоваться им, чтобы достичь определенной цели, узнавать что-то новое и развиваться, а так</w:t>
      </w:r>
      <w:r>
        <w:rPr>
          <w:rFonts w:ascii="Times New Roman" w:hAnsi="Times New Roman" w:cs="Times New Roman"/>
          <w:sz w:val="24"/>
          <w:szCs w:val="24"/>
        </w:rPr>
        <w:t>же участвовать в жизни общества. Поэтому чтение следует рассматривать как постоянно развивающуюся совокупность знаний, навыков и умений, т.е. как качество человека, которое должно совершенствоваться на протяжении всей его жизни в разных ситуациях деятельно</w:t>
      </w:r>
      <w:r>
        <w:rPr>
          <w:rFonts w:ascii="Times New Roman" w:hAnsi="Times New Roman" w:cs="Times New Roman"/>
          <w:sz w:val="24"/>
          <w:szCs w:val="24"/>
        </w:rPr>
        <w:t>сти и общения для этого и будет осуществлена внеурочная деятельность «Грамотный читатель».</w:t>
      </w:r>
    </w:p>
    <w:p w:rsidR="00A8079B" w:rsidRDefault="00A17E02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нию ученика - вдумчивого читателя. Занятия помогут решать задачи эмоционального творческого, литературного, интеллектуального развития учащихся, а также проблемы нравственно-этического воспитания, так как чтение для ребенка – и труд, и творчество, и новые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открытия, и удовольствие, и самовоспитание.</w:t>
      </w:r>
    </w:p>
    <w:p w:rsidR="00A8079B" w:rsidRDefault="00A17E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Содержание курса данной программы направлено на формирование общеучебного навыка чтения и умения работать с текстом; способствует общему развитию ребенка, его духовно-нравственному и эстетическому воспитанию.</w:t>
      </w:r>
    </w:p>
    <w:p w:rsidR="00A8079B" w:rsidRDefault="00A17E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 xml:space="preserve">грамма занятий по внеурочной деятельности «Грамотный читатель» рассчитана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3 класса. Программой предусматривается годовая нагрузка 34 часа. Занятия проводятся 1 раз в неделю по 1 часу, всего 34 занятия за учебный год. </w:t>
      </w:r>
    </w:p>
    <w:p w:rsidR="00A8079B" w:rsidRDefault="00A17E02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Цели программы: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ормирование у обучающихся полноценного устойчивого навыка смыслового чтения текстов различных видов, жанров и стилей, обеспечение дополнительной теоретической и практической подготовки по основному учебному курсу «Литературное чтение».</w:t>
      </w:r>
      <w:proofErr w:type="gramEnd"/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Достижение целей обе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спечивается решением следующих ЗАДАЧ: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приобретение умений осмысливать цели чтения;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овладеть умением выбирать вид чтения в зависимости от его цели;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приобретение умений извлекать необходимую информацию из прослушанных текстов различных жанров;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умения определять основную и второстепенную информацию;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приобретение умения свободно ориентироваться и воспринимать тексты художественного, научного, публицистического и официальноделового стилей;</w:t>
      </w:r>
    </w:p>
    <w:p w:rsidR="00A8079B" w:rsidRDefault="00A8079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приобретение умение понимать и оценивать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средства массовой информации;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воспитывать потребность в систематическом, осознанном чтении как источнике радости общения и новых знаний, эмоций, переживаний (устойчивый и осознанный интерес к чтению);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совершенствовать читательские умения, необ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ходимые для квалифицированной читательской деятельности (овладение навыком осознанного, правильного, беглого и выразительного чтения как базовым в системе образования младших школьников – смысловое чтение);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сформировать первоначальные навыки работы с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ожественными, учебными и научно-познавательными текстами (художественные книги, энциклопедии, словари,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справочники) как различными источниками информации; умения извлекать из текстов интересную и полезную информацию; преобразовывать еѐ;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обогащать нравств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опыт младших школьников (оценивание усваиваемого содержания, исходя из социальных и личностных ценностей, обеспечивающее личностный моральный выбор).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 способствовать освоению коммуникативной культуры: умению высказывать оценочные суждения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аргументировать свою позицию в коммуникации; планировать учебное сотрудничество с учителем и сверстниками; контролировать свою деятельность;</w:t>
      </w:r>
    </w:p>
    <w:p w:rsidR="00A8079B" w:rsidRDefault="00A17E0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 развивать творческую читательскую деятельности учащихся через организацию праздников, литературных игр,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конкурсов, занятий с элементами театрализации.</w:t>
      </w:r>
      <w:proofErr w:type="gramEnd"/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Полноценное развитие технической и смысловой сторон чтения обучающихся на основе их активной учебной деятельности, через освоение таких этапов, как:</w:t>
      </w:r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Эмоциональное восприятие: формирование эмоциональн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оценки текста.</w:t>
      </w:r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содержания текста: анализ сюжета, композиции, характеристика героев (их внешность, речевая характеристика, поступки, их мотивы), определение последовательности событий.</w:t>
      </w:r>
      <w:proofErr w:type="gramEnd"/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Словарная работа: выявление незнакомых слов, объяснение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значения с опорой на контекст, поиск в энциклопедии, словаре или в Интернете.</w:t>
      </w:r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Анализ языка произведения и средств художественной выразительности: работа над художественной деталью, анализ языка произведения — средств выразительности: как те или иные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языковые средства работают на смысл произведения, идею.</w:t>
      </w:r>
    </w:p>
    <w:p w:rsidR="00A8079B" w:rsidRDefault="00A17E02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Понимание духовно-нравственного содержания произведения.</w:t>
      </w:r>
    </w:p>
    <w:p w:rsidR="00A8079B" w:rsidRDefault="00A17E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чтения: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детей к чтению </w:t>
      </w:r>
      <w:r>
        <w:rPr>
          <w:rFonts w:ascii="Times New Roman" w:hAnsi="Times New Roman" w:cs="Times New Roman"/>
          <w:sz w:val="24"/>
          <w:szCs w:val="24"/>
        </w:rPr>
        <w:t xml:space="preserve">(предвосхищение, предугадывание предстоящего чтения, определение смысловой, тематической, </w:t>
      </w:r>
      <w:r>
        <w:rPr>
          <w:rFonts w:ascii="Times New Roman" w:hAnsi="Times New Roman" w:cs="Times New Roman"/>
          <w:sz w:val="24"/>
          <w:szCs w:val="24"/>
        </w:rPr>
        <w:t>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опыт);</w:t>
      </w:r>
      <w:proofErr w:type="gramEnd"/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первичное чтение текста </w:t>
      </w:r>
      <w:r>
        <w:rPr>
          <w:rFonts w:ascii="Times New Roman" w:hAnsi="Times New Roman" w:cs="Times New Roman"/>
          <w:sz w:val="24"/>
          <w:szCs w:val="24"/>
        </w:rPr>
        <w:t>(чтение в классе или чтение-слушание в соответств</w:t>
      </w:r>
      <w:r>
        <w:rPr>
          <w:rFonts w:ascii="Times New Roman" w:hAnsi="Times New Roman" w:cs="Times New Roman"/>
          <w:sz w:val="24"/>
          <w:szCs w:val="24"/>
        </w:rPr>
        <w:t>ии с особенностями текста, возрастными и индивидуальными возможностями учащихся, выявление первичного восприятия,</w:t>
      </w:r>
      <w:proofErr w:type="gramEnd"/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фиксации первичных впечатлений. Выявление совпадений первоначальных предположений учащихся с содержанием,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эмоциональной</w:t>
      </w:r>
      <w:proofErr w:type="gramEnd"/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окраской прочитанного </w:t>
      </w:r>
      <w:r>
        <w:rPr>
          <w:rFonts w:ascii="Times New Roman" w:hAnsi="Times New Roman" w:cs="Times New Roman"/>
          <w:sz w:val="24"/>
          <w:szCs w:val="24"/>
        </w:rPr>
        <w:t>текста. Медленное «вдумчивое» повторное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чтение, анализ текста (приёмы: диалог с автором через текст, комментированное чтение, беседа по прочитанному, выделение ключевых</w:t>
      </w:r>
      <w:proofErr w:type="gramEnd"/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 и др.);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 после чтения </w:t>
      </w:r>
      <w:r>
        <w:rPr>
          <w:rFonts w:ascii="Times New Roman" w:hAnsi="Times New Roman" w:cs="Times New Roman"/>
          <w:sz w:val="24"/>
          <w:szCs w:val="24"/>
        </w:rPr>
        <w:t>(концептуальная беседа по тексту, коллекти</w:t>
      </w:r>
      <w:r>
        <w:rPr>
          <w:rFonts w:ascii="Times New Roman" w:hAnsi="Times New Roman" w:cs="Times New Roman"/>
          <w:sz w:val="24"/>
          <w:szCs w:val="24"/>
        </w:rPr>
        <w:t>вное обсуждение прочитанного, соотнесение читательских интерпретаций произведения с авторской позицией, выявление и формулирование основной идеи текста или совокупности его главных смыслов.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 творческих заданий, опирающихся на какую-либо сферу чит</w:t>
      </w:r>
      <w:r>
        <w:rPr>
          <w:rFonts w:ascii="Times New Roman" w:hAnsi="Times New Roman" w:cs="Times New Roman"/>
          <w:sz w:val="24"/>
          <w:szCs w:val="24"/>
        </w:rPr>
        <w:t>ательской деятельности учащихся (эмоции, воображение, осмысление содержания, художественной формы).</w:t>
      </w:r>
    </w:p>
    <w:p w:rsidR="00A8079B" w:rsidRDefault="00A8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9B" w:rsidRDefault="00A17E02">
      <w:pPr>
        <w:pStyle w:val="af6"/>
        <w:numPr>
          <w:ilvl w:val="0"/>
          <w:numId w:val="8"/>
        </w:numPr>
        <w:tabs>
          <w:tab w:val="left" w:pos="64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программы внеурочной деятельности  «Грамотный читатель»</w:t>
      </w:r>
    </w:p>
    <w:p w:rsidR="00A8079B" w:rsidRDefault="00A80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9B" w:rsidRDefault="00A80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эмоциональность; умение осознавать и опре</w:t>
      </w:r>
      <w:r>
        <w:rPr>
          <w:rFonts w:ascii="Times New Roman" w:hAnsi="Times New Roman"/>
          <w:sz w:val="24"/>
          <w:szCs w:val="24"/>
        </w:rPr>
        <w:t>делять (называть) свои эмоции;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осознавать  и  определять эмоции других людей; сочувствовать другим людям, сопереживать;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чувство прекрасного – умение воспринимать красоту природы, бережно  относиться ко  всему  живому; чувствовать красоту художеств</w:t>
      </w:r>
      <w:r>
        <w:rPr>
          <w:rFonts w:ascii="Times New Roman" w:hAnsi="Times New Roman"/>
          <w:sz w:val="24"/>
          <w:szCs w:val="24"/>
        </w:rPr>
        <w:t>енного слова, стремиться к совершенствованию собственной речи;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любовь  и уважение к Отечеству, его языку, культуре, истории;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понимание ценности семьи, чувства уважения, благодарности, ответственности по отношению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своим  близким;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 к чтению, к вед</w:t>
      </w:r>
      <w:r>
        <w:rPr>
          <w:rFonts w:ascii="Times New Roman" w:hAnsi="Times New Roman"/>
          <w:sz w:val="24"/>
          <w:szCs w:val="24"/>
        </w:rPr>
        <w:t>ению диалога с автором текста; потребность в чтении;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собственных читательских приоритетов и уважительное отношение к предпочтениям других людей;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в нравственном содержании и смысле поступков – своих  и окружающих людей;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этические чувства </w:t>
      </w:r>
      <w:r>
        <w:rPr>
          <w:rFonts w:ascii="Times New Roman" w:hAnsi="Times New Roman"/>
          <w:sz w:val="24"/>
          <w:szCs w:val="24"/>
        </w:rPr>
        <w:t>–  совести, вины, стыда –  как регуляторы морального поведения.</w:t>
      </w:r>
    </w:p>
    <w:p w:rsidR="00A8079B" w:rsidRDefault="00A17E02">
      <w:pPr>
        <w:pStyle w:val="af6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достижения  этих 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</w:t>
      </w:r>
      <w:r>
        <w:rPr>
          <w:rFonts w:ascii="Times New Roman" w:hAnsi="Times New Roman"/>
          <w:sz w:val="24"/>
          <w:szCs w:val="24"/>
        </w:rPr>
        <w:t>ия.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 результаты: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A8079B" w:rsidRDefault="00A17E02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тему и цели занятий;</w:t>
      </w:r>
    </w:p>
    <w:p w:rsidR="00A8079B" w:rsidRDefault="00A17E02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решения учебной проблемы совместно с учителем;</w:t>
      </w:r>
    </w:p>
    <w:p w:rsidR="00A8079B" w:rsidRDefault="00A17E02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плану, сверяя свои действия с целью, корректировать свою деятельность;</w:t>
      </w:r>
    </w:p>
    <w:p w:rsidR="00A8079B" w:rsidRDefault="00A17E02">
      <w:pPr>
        <w:pStyle w:val="af6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  технология оценивания учебных успехов.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извлекать  информацию,  представленную в  разных  формах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(сплошной текст; несплошной текст – иллюстрация);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</w:t>
      </w:r>
      <w:r>
        <w:rPr>
          <w:rFonts w:ascii="Times New Roman" w:hAnsi="Times New Roman"/>
          <w:sz w:val="24"/>
          <w:szCs w:val="24"/>
        </w:rPr>
        <w:t>атывать и преобразовывать информацию из одной формы в другую (составлять план);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пользоваться словарями, справочниками;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осуществлять анализ и синтез;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устанавливать причинно-следственные связи;</w:t>
      </w:r>
    </w:p>
    <w:p w:rsidR="00A8079B" w:rsidRDefault="00A17E02">
      <w:pPr>
        <w:pStyle w:val="af6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рассуждения;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Средством развития познавательных УУД сл</w:t>
      </w:r>
      <w:r>
        <w:rPr>
          <w:rFonts w:ascii="Times New Roman" w:hAnsi="Times New Roman" w:cs="Times New Roman"/>
          <w:sz w:val="24"/>
          <w:szCs w:val="24"/>
        </w:rPr>
        <w:t>ужат тексты книг; технология продуктивного чтения.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A8079B" w:rsidRDefault="00A17E02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свои  мысли в устной и письменной форме  с учётом речевой ситуации;</w:t>
      </w:r>
    </w:p>
    <w:p w:rsidR="00A8079B" w:rsidRDefault="00A17E02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использовать речевые средства для  решения различных  коммуникативных задач; владеть монологичес</w:t>
      </w:r>
      <w:r>
        <w:rPr>
          <w:rFonts w:ascii="Times New Roman" w:hAnsi="Times New Roman"/>
          <w:sz w:val="24"/>
          <w:szCs w:val="24"/>
        </w:rPr>
        <w:t>кой и диалогической  формами речи.</w:t>
      </w:r>
    </w:p>
    <w:p w:rsidR="00A8079B" w:rsidRDefault="00A17E02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A8079B" w:rsidRDefault="00A17E02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слышать других, пытаться принимать иную  точку зрения, быть  готовым корректировать свою точку зрения;</w:t>
      </w:r>
    </w:p>
    <w:p w:rsidR="00A8079B" w:rsidRDefault="00A17E02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</w:t>
      </w:r>
      <w:r>
        <w:rPr>
          <w:rFonts w:ascii="Times New Roman" w:hAnsi="Times New Roman"/>
          <w:sz w:val="24"/>
          <w:szCs w:val="24"/>
        </w:rPr>
        <w:t>льности;</w:t>
      </w:r>
    </w:p>
    <w:p w:rsidR="00A8079B" w:rsidRDefault="00A17E02">
      <w:pPr>
        <w:pStyle w:val="af6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задавать вопросы.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  тексты в исполнении учителя, учащихся;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осознанно, правильно, выразительно читать вслух;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самостоятельно прогнозировать содержание текста по заглавию, фамилии автора, иллюстрации, </w:t>
      </w:r>
      <w:r>
        <w:rPr>
          <w:rFonts w:ascii="Times New Roman" w:hAnsi="Times New Roman"/>
          <w:sz w:val="24"/>
          <w:szCs w:val="24"/>
        </w:rPr>
        <w:t>ключевым словам;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читать про себя незнакомый текст, проводить словарную работу;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делить текст на части, составлять простой план;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главную мысль текста;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тексте материал для  характеристики героя;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подробно </w:t>
      </w:r>
      <w:r>
        <w:rPr>
          <w:rFonts w:ascii="Times New Roman" w:hAnsi="Times New Roman"/>
          <w:sz w:val="24"/>
          <w:szCs w:val="24"/>
        </w:rPr>
        <w:t>и выборочно пересказывать текст;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рассказ-характеристику героя;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устные и письменные описания;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ходу чтения представлять картины, устно  выражать (рисовать)  то, что представили;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высказывать и аргументировать своё  отношение к </w:t>
      </w:r>
      <w:proofErr w:type="gramStart"/>
      <w:r>
        <w:rPr>
          <w:rFonts w:ascii="Times New Roman" w:hAnsi="Times New Roman"/>
          <w:sz w:val="24"/>
          <w:szCs w:val="24"/>
        </w:rPr>
        <w:t>прочита</w:t>
      </w:r>
      <w:r>
        <w:rPr>
          <w:rFonts w:ascii="Times New Roman" w:hAnsi="Times New Roman"/>
          <w:sz w:val="24"/>
          <w:szCs w:val="24"/>
        </w:rPr>
        <w:t>нному</w:t>
      </w:r>
      <w:proofErr w:type="gramEnd"/>
      <w:r>
        <w:rPr>
          <w:rFonts w:ascii="Times New Roman" w:hAnsi="Times New Roman"/>
          <w:sz w:val="24"/>
          <w:szCs w:val="24"/>
        </w:rPr>
        <w:t>, в том числе к художественной стороне текста (что понравилось из прочитанного и почему);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относить произведения к жанрам рассказа, повести, пьесы по определённым признакам;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в прозаическом произведении героев, рассказчика   автора;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видеть в </w:t>
      </w:r>
      <w:r>
        <w:rPr>
          <w:rFonts w:ascii="Times New Roman" w:hAnsi="Times New Roman"/>
          <w:sz w:val="24"/>
          <w:szCs w:val="24"/>
        </w:rPr>
        <w:t>художественном тексте сравнения, эпитеты, олицетворения;</w:t>
      </w:r>
    </w:p>
    <w:p w:rsidR="00A8079B" w:rsidRDefault="00A17E02">
      <w:pPr>
        <w:pStyle w:val="af6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соотносить автора, название и героев прочитанных произведений.</w:t>
      </w:r>
    </w:p>
    <w:p w:rsidR="00A8079B" w:rsidRDefault="00A80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79B" w:rsidRDefault="00A8079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79B" w:rsidRDefault="00A17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</w:p>
    <w:p w:rsidR="00A8079B" w:rsidRDefault="00A17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освоения программы:</w:t>
      </w:r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техникой (навыком) чтения вслух и про себя, читать со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соблюдая паузы); в соответствии с учебной задачей обращаться к разным видам чтения (изучающее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выборочное, ознакомительное).</w:t>
      </w:r>
      <w:proofErr w:type="gramEnd"/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содержание художественного, научно-познавательного, учебного текстов, осмысливать, излагать и интерпретировать фактический материал; отвечать на вопросы в устной и письменной формах, подтверждать свой ответ 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ерами из текста; задавать вопросы к прочитанным произведениям, в том числе проблемного характера; участвовать в беседе по прочитанному; самостоятельно определять тему и под руководством взрослого главную мысль прочитанного или прослушанного произведения.</w:t>
      </w:r>
      <w:proofErr w:type="gramEnd"/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пределять в произведении хронологическую последовательность событий, находить портретные характеристики героев, описание пейзажа, интерьера.</w:t>
      </w:r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цитатный). Пересказывать текст (подробно, выборочно, сжато).</w:t>
      </w:r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теризовать героев произведения, давать оценку их поступкам; устанавливать взаимосвязь между поступками, мыслями, чувствами героев. </w:t>
      </w:r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героев произведения по заданным критериям, а также самостоятельно определять критерии для сравнения.</w:t>
      </w:r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ексте средства художественной выразительности (олицетворение, эпитет, сравнение), понимать их роль в произведении, использовать выразительные средства языка в собственном высказывании.</w:t>
      </w:r>
    </w:p>
    <w:p w:rsidR="00A8079B" w:rsidRDefault="00A17E02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контекст, с использова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словарей и других источников информации.</w:t>
      </w:r>
    </w:p>
    <w:p w:rsidR="00A8079B" w:rsidRDefault="00A8079B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079B" w:rsidRDefault="00A17E02">
      <w:pPr>
        <w:pStyle w:val="af8"/>
        <w:widowControl w:val="0"/>
        <w:numPr>
          <w:ilvl w:val="0"/>
          <w:numId w:val="2"/>
        </w:numPr>
        <w:shd w:val="clear" w:color="auto" w:fill="FFFFFF"/>
        <w:spacing w:beforeAutospacing="0" w:after="0" w:afterAutospacing="0"/>
        <w:ind w:left="1440"/>
      </w:pPr>
      <w:r>
        <w:rPr>
          <w:color w:val="000000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</w:t>
      </w:r>
      <w:r>
        <w:rPr>
          <w:color w:val="000000"/>
        </w:rPr>
        <w:t xml:space="preserve">тв, </w:t>
      </w:r>
      <w:r>
        <w:rPr>
          <w:color w:val="000000"/>
        </w:rPr>
        <w:lastRenderedPageBreak/>
        <w:t>мыслей, оценки прочитанного.</w:t>
      </w:r>
    </w:p>
    <w:p w:rsidR="00A8079B" w:rsidRDefault="00A17E02">
      <w:pPr>
        <w:pStyle w:val="af8"/>
        <w:widowControl w:val="0"/>
        <w:numPr>
          <w:ilvl w:val="0"/>
          <w:numId w:val="2"/>
        </w:numPr>
        <w:shd w:val="clear" w:color="auto" w:fill="FFFFFF"/>
        <w:spacing w:beforeAutospacing="0" w:after="0" w:afterAutospacing="0"/>
        <w:ind w:left="1440"/>
      </w:pPr>
      <w:r>
        <w:rPr>
          <w:color w:val="000000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:rsidR="00A8079B" w:rsidRDefault="00A8079B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b/>
          <w:sz w:val="24"/>
          <w:szCs w:val="24"/>
        </w:rPr>
      </w:pPr>
    </w:p>
    <w:p w:rsidR="00A8079B" w:rsidRDefault="00A17E02">
      <w:pPr>
        <w:pStyle w:val="af6"/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программы внеурочной деятельности «Грамотный читатель» для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3 класса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А. Усачёв «1 </w:t>
      </w:r>
      <w:r>
        <w:rPr>
          <w:rFonts w:ascii="Times New Roman" w:hAnsi="Times New Roman"/>
          <w:bCs/>
          <w:sz w:val="24"/>
          <w:szCs w:val="24"/>
        </w:rPr>
        <w:t>сентября». Готовимся к выразительному чтению стихотворения.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П. Синявский «Родная песенка». Готовимся к выразительному чтению стихотворения.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Ф. Тютчев «Рассвет». Готовимся к выразительному чтению стихотворения.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А. Пантелеев «Главный </w:t>
      </w:r>
      <w:r>
        <w:rPr>
          <w:rFonts w:ascii="Times New Roman" w:hAnsi="Times New Roman"/>
          <w:bCs/>
          <w:sz w:val="24"/>
          <w:szCs w:val="24"/>
        </w:rPr>
        <w:t>инженер». Готовимся к чтению по ролям рассказа. (2ч.)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Тайская сказка «Птица – болтунья». Готовимся к выразительному чтению сказки.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Китайская сказка «Олени и пёс». Готовимся к выразительному чтению сказки.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Научно – познавательный текст «Скорость</w:t>
      </w:r>
      <w:r>
        <w:rPr>
          <w:rFonts w:ascii="Times New Roman" w:hAnsi="Times New Roman"/>
          <w:bCs/>
          <w:sz w:val="24"/>
          <w:szCs w:val="24"/>
        </w:rPr>
        <w:t xml:space="preserve"> бега животных». Составление таблицы.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 Сладков «Домики на ножках». Готовимся к выразительному чтению рассказа.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Скребицкий «Любитель песни». Готовимся к чтению по ролям отрывка рассказа.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Научно – познавательный текст «Тюлень».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>
        <w:rPr>
          <w:rFonts w:ascii="Times New Roman" w:hAnsi="Times New Roman"/>
          <w:bCs/>
          <w:sz w:val="24"/>
          <w:szCs w:val="24"/>
        </w:rPr>
        <w:t xml:space="preserve">. Каминский «Падежи Юры </w:t>
      </w:r>
      <w:proofErr w:type="gramStart"/>
      <w:r>
        <w:rPr>
          <w:rFonts w:ascii="Times New Roman" w:hAnsi="Times New Roman"/>
          <w:bCs/>
          <w:sz w:val="24"/>
          <w:szCs w:val="24"/>
        </w:rPr>
        <w:t>Серёжкина</w:t>
      </w:r>
      <w:proofErr w:type="gramEnd"/>
      <w:r>
        <w:rPr>
          <w:rFonts w:ascii="Times New Roman" w:hAnsi="Times New Roman"/>
          <w:bCs/>
          <w:sz w:val="24"/>
          <w:szCs w:val="24"/>
        </w:rPr>
        <w:t>». Готовимся к постановке рассказа. (2ч.)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текст «Как определить падеж имени существительного?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Н. Носов «Заплатка». Готовимся к выразительному чтению рассказа.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Е. Евсеева «Каникулы». Готовимся к выразител</w:t>
      </w:r>
      <w:r>
        <w:rPr>
          <w:rFonts w:ascii="Times New Roman" w:hAnsi="Times New Roman"/>
          <w:bCs/>
          <w:sz w:val="24"/>
          <w:szCs w:val="24"/>
        </w:rPr>
        <w:t>ьному чтению стихотворения.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Скребицкий «Синица»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Э. Бауэр «Фламинго»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 Чехов «Белолобый» (отрывок)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Михалков «Ответ»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Э. Шим «Живые цветы»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Л. Киселёва «И так бывает»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А. Тихонов «Клонится к закату благодатное ле</w:t>
      </w:r>
      <w:r>
        <w:rPr>
          <w:rFonts w:ascii="Times New Roman" w:hAnsi="Times New Roman"/>
          <w:bCs/>
          <w:sz w:val="24"/>
          <w:szCs w:val="24"/>
        </w:rPr>
        <w:t>то»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 Соколов – Микитов «Сосновый бор»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Л. Киселёва «Башмачки»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Э. Бауэр «Немецкая овчарка»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Михалков «Осёл и бобр»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 Васильева «Оленёнок»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В. Осеева «На катке»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 Соколов – Микитов «Калина»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Русская народная</w:t>
      </w:r>
      <w:r>
        <w:rPr>
          <w:rFonts w:ascii="Times New Roman" w:hAnsi="Times New Roman"/>
          <w:bCs/>
          <w:sz w:val="24"/>
          <w:szCs w:val="24"/>
        </w:rPr>
        <w:t xml:space="preserve"> сказка «Сивка-бурка»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И. Крылов «Квартет»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Л. Толстой «Прыжок» (1ч.)</w:t>
      </w:r>
    </w:p>
    <w:p w:rsidR="00A8079B" w:rsidRDefault="00A17E02">
      <w:pPr>
        <w:pStyle w:val="af6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К. Паустовский «Растрёпанный воробей» (1ч.)</w:t>
      </w: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9B" w:rsidRDefault="00A17E02">
      <w:pPr>
        <w:pStyle w:val="af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формы организации деятельности: </w:t>
      </w:r>
    </w:p>
    <w:p w:rsidR="00A8079B" w:rsidRDefault="00A17E02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фронтальная работа</w:t>
      </w:r>
    </w:p>
    <w:p w:rsidR="00A8079B" w:rsidRDefault="00A17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групповая работа</w:t>
      </w:r>
    </w:p>
    <w:p w:rsidR="00A8079B" w:rsidRDefault="00A17E02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индивидуальная работа</w:t>
      </w:r>
    </w:p>
    <w:p w:rsidR="00A8079B" w:rsidRDefault="00A8079B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079B" w:rsidRDefault="00A8079B">
      <w:pPr>
        <w:pStyle w:val="af6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079B" w:rsidRDefault="00A17E02">
      <w:pPr>
        <w:pStyle w:val="af6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внеурочной </w:t>
      </w:r>
      <w:r>
        <w:rPr>
          <w:rFonts w:ascii="Times New Roman" w:hAnsi="Times New Roman"/>
          <w:b/>
          <w:sz w:val="24"/>
          <w:szCs w:val="24"/>
        </w:rPr>
        <w:t>деятельности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Игровая деятельность – игры, связанные с техникой речи и чтения («Читаем цепочкой», «Кто дальше?», «Читаем одновременно», «Марш-пауза»)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познавательная деятельность (познавательные беседы)</w:t>
      </w:r>
    </w:p>
    <w:p w:rsidR="00A8079B" w:rsidRDefault="00A17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досугово-развлекательная деятельность: выразитель</w:t>
      </w:r>
      <w:r>
        <w:rPr>
          <w:rFonts w:ascii="Times New Roman" w:hAnsi="Times New Roman" w:cs="Times New Roman"/>
          <w:sz w:val="24"/>
          <w:szCs w:val="24"/>
        </w:rPr>
        <w:t>ное чтение, чтение по ролям, инсценировки (постановки)</w:t>
      </w:r>
    </w:p>
    <w:p w:rsidR="00A8079B" w:rsidRDefault="00A17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Тематическое планирование с определением основных видов учебной деятельности обучающихся</w:t>
      </w:r>
    </w:p>
    <w:p w:rsidR="00A8079B" w:rsidRDefault="00A8079B">
      <w:pPr>
        <w:pStyle w:val="docdata"/>
        <w:spacing w:beforeAutospacing="0" w:after="0" w:afterAutospacing="0"/>
        <w:jc w:val="center"/>
      </w:pPr>
    </w:p>
    <w:p w:rsidR="00A8079B" w:rsidRDefault="00A17E02">
      <w:pPr>
        <w:pStyle w:val="af8"/>
        <w:spacing w:beforeAutospacing="0" w:after="0" w:afterAutospacing="0"/>
        <w:jc w:val="center"/>
      </w:pPr>
      <w:r>
        <w:rPr>
          <w:b/>
          <w:bCs/>
          <w:color w:val="000000"/>
        </w:rPr>
        <w:t>3 класс</w:t>
      </w:r>
    </w:p>
    <w:p w:rsidR="00A8079B" w:rsidRDefault="00A17E02">
      <w:pPr>
        <w:pStyle w:val="af8"/>
        <w:spacing w:beforeAutospacing="0" w:after="0" w:afterAutospacing="0"/>
        <w:jc w:val="center"/>
      </w:pPr>
      <w:r>
        <w:t> </w:t>
      </w:r>
    </w:p>
    <w:tbl>
      <w:tblPr>
        <w:tblW w:w="8457" w:type="dxa"/>
        <w:tblLayout w:type="fixed"/>
        <w:tblLook w:val="04A0" w:firstRow="1" w:lastRow="0" w:firstColumn="1" w:lastColumn="0" w:noHBand="0" w:noVBand="1"/>
      </w:tblPr>
      <w:tblGrid>
        <w:gridCol w:w="543"/>
        <w:gridCol w:w="1842"/>
        <w:gridCol w:w="1561"/>
        <w:gridCol w:w="4511"/>
      </w:tblGrid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Тема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Количество часов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Виды деятельности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Стихотворение А. Усачёва «1 сентября».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Прогнозирование содержания произведения. Формирование эмоциональной оценки стихотворения. Анализ содержания стихотворения. Словарная работа. Игра «Читаем цепочкой». Выразительное чтение стихотворения. Взаимная оценка.</w:t>
            </w:r>
          </w:p>
        </w:tc>
      </w:tr>
      <w:tr w:rsidR="00A8079B">
        <w:trPr>
          <w:trHeight w:val="1951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Стихотворение П. Синявского «Родная</w:t>
            </w:r>
            <w:r>
              <w:rPr>
                <w:color w:val="000000"/>
              </w:rPr>
              <w:t xml:space="preserve"> песенка».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 xml:space="preserve">Формирование эмоциональной оценки стихотворения. Анализ содержания стихотворения. Анализ средств художественной выразительности: свёрнутые сравнения (метафоры). Словарная работа. 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Стихотворение Ф.Тютчева «Рассвет»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Развитие технической </w:t>
            </w:r>
            <w:r>
              <w:rPr>
                <w:color w:val="000000"/>
              </w:rPr>
              <w:t>стороны чтения. Сопровождающее чтение. Игры: «Читаем цепочкой», «Кто дальше?», «Читаем перевёрнутый текст». Выразительное чтение стихотворения.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Рассказ А. Пантелеева «Главный инженер».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Анализ содержания рассказа. Определение главной мысли. </w:t>
            </w:r>
          </w:p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 xml:space="preserve">Чтение по </w:t>
            </w:r>
            <w:r>
              <w:rPr>
                <w:color w:val="000000"/>
              </w:rPr>
              <w:t>ролям.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Тайская сказка «Птица-болтунья»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Прогнозирование развития сюжета.</w:t>
            </w:r>
          </w:p>
          <w:p w:rsidR="00A8079B" w:rsidRDefault="00A17E02">
            <w:pPr>
              <w:pStyle w:val="af8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Выразительное чтение сказки.</w:t>
            </w:r>
          </w:p>
          <w:p w:rsidR="00A8079B" w:rsidRDefault="00A17E02">
            <w:pPr>
              <w:pStyle w:val="af8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Составление вопросов к сказке.</w:t>
            </w:r>
          </w:p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Анализ содержания сказки.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Китайская сказка «Олени и пёс»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Прогнозирование содержания произведения. Анализ </w:t>
            </w:r>
            <w:r>
              <w:rPr>
                <w:color w:val="000000"/>
              </w:rPr>
              <w:t>содержания сказки и мотивов её героев. Характеристика героев. Определение главной мысли сказки.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Научно-познавательный текст «Скорость бега животных».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Чтение научно-познавательного текста «Скорость бега животных». Развитие технической стороны чтения. В</w:t>
            </w:r>
            <w:r>
              <w:rPr>
                <w:color w:val="000000"/>
              </w:rPr>
              <w:t>ыразительное чтение текста.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Рассказ Н.Сладкова «Домики на ножках»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Актуализация знаний об авторе и его произведениях. Анализ содержания рассказа. Анализ использованных автором средств эмоционального воздействия. Выявление средств художественной </w:t>
            </w:r>
            <w:r>
              <w:rPr>
                <w:color w:val="000000"/>
              </w:rPr>
              <w:t xml:space="preserve">выразительности: </w:t>
            </w:r>
            <w:r>
              <w:rPr>
                <w:color w:val="000000"/>
              </w:rPr>
              <w:lastRenderedPageBreak/>
              <w:t>сравнения. </w:t>
            </w:r>
          </w:p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Подготовка к выразительному чтению рассказа. Взаимная оценка.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Рассказ Г.Скребицкого «Любитель песни»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hd w:val="clear" w:color="auto" w:fill="FFFFFF"/>
              <w:spacing w:beforeAutospacing="0" w:after="0" w:afterAutospacing="0"/>
            </w:pPr>
            <w:r>
              <w:rPr>
                <w:color w:val="000000"/>
              </w:rPr>
              <w:t>Анализ содержания рассказа. Выразительное чтение по ролям отрывка из рассказа.  Анализ использованных автором средств эмо</w:t>
            </w:r>
            <w:r>
              <w:rPr>
                <w:color w:val="000000"/>
              </w:rPr>
              <w:t xml:space="preserve">ционального воздействия и художественной выразительности: описания. Словарная работа  Подготовка к пересказу.  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Научно-познавательный текст «Тюлень».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Анализ содержания научно-познавательного текста. Формулирование оценки. Выявление, чего не хватает в</w:t>
            </w:r>
            <w:r>
              <w:rPr>
                <w:color w:val="000000"/>
              </w:rPr>
              <w:t xml:space="preserve"> научно-познавательном тексте.  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Рассказ Л. Каминского «Падежи Юры </w:t>
            </w:r>
            <w:proofErr w:type="gramStart"/>
            <w:r>
              <w:rPr>
                <w:color w:val="000000"/>
              </w:rPr>
              <w:t>Серёжкина</w:t>
            </w:r>
            <w:proofErr w:type="gramEnd"/>
            <w:r>
              <w:rPr>
                <w:color w:val="000000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Актуализация знаний об авторе и его произведениях. Прогнозирование содержания произведения. Чтение текста. Анализ содержания рассказа. Прогнозирование дальнейшего развития </w:t>
            </w:r>
            <w:r>
              <w:rPr>
                <w:color w:val="000000"/>
              </w:rPr>
              <w:t>событий. Подготовка к постановке рассказа «Падежи Юры Серёжкина»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Учебный текст «Как определить падеж имени существительного?». 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Чтение учебного текста. Применение на практике знаний, полученных из учебного текста. Развитие технической стороны чтения</w:t>
            </w:r>
            <w:r>
              <w:rPr>
                <w:color w:val="000000"/>
              </w:rPr>
              <w:t xml:space="preserve">. Сопровождающее чтение. Игра «Кто дальше?». 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Рассказ Н. Носова  «Заплатка»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Актуализация знаний об авторе и его произведениях. Анализ содержания рассказа и подготовка к пересказу. Составление плана текста. Характеристика героев. Выразительное чтение </w:t>
            </w:r>
            <w:r>
              <w:rPr>
                <w:color w:val="000000"/>
              </w:rPr>
              <w:t>рассказа. Взаимная оценка.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Стихотворение Е. Евсеевой «Каникулы».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Формирование эмоциональной оценки стихотворения. Словарная работа. Создание новых слов по образцу. Развитие технической стороны чтения. Соревнование по произнесению скороговорок. Взаимн</w:t>
            </w:r>
            <w:r>
              <w:rPr>
                <w:color w:val="000000"/>
              </w:rPr>
              <w:t xml:space="preserve">ая оценка. Сопровождающее чтение. Игра «Читаем цепочкой». Выразительное чтение стихотворения. 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Г. Скребицкого «Догадливая синичка»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Анализ содержания рассказа. Выразительное чтение рассказа. Словарная работа.  Подготовка к пересказу. 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На</w:t>
            </w:r>
            <w:r>
              <w:t>учный текст Э.Бауэр Фламинго»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 xml:space="preserve">Анализ содержания научно-познавательного текста. Выразительное чтение текста, составление вопросов по тексту. 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18.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Рассказ </w:t>
            </w:r>
            <w:r>
              <w:lastRenderedPageBreak/>
              <w:t>А.Чехова  Белолобый» (отрывок)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lastRenderedPageBreak/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Чтение. Анализ содержания. Умение </w:t>
            </w:r>
            <w:r>
              <w:lastRenderedPageBreak/>
              <w:t xml:space="preserve">находить в тексте нужную </w:t>
            </w:r>
            <w:r>
              <w:t>информацию. Словарная работа. Составление плана.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С. Михалкова «Ответ»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 и анализ содержания рассказа. Выразительное чтение. Взаимная оценка.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Э. Шим «Живые цветы»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 и анализ содержания рассказа. Определение главной мы</w:t>
            </w:r>
            <w:r>
              <w:t>сли. Выразительное чтение. Взаимная оценка.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Л.Киселёвой «И так бывает»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Чтение. Анализ содержания. Умение находить в тексте нужную информацию. Словарная работа.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А.Тихонов «Клонится к закату благодатное лето»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Чтение. Анализ содержания </w:t>
            </w:r>
            <w:r>
              <w:t>текста, определение главной мысли. Словарная работа.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И.Соколова-Микитова «Сосновый бор»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Чтение. Анализ содержания текста, определение главной мысли. Словарная работа. Выразительное чтение текста.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Л.Киселевой «Башмачки»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Чтение.</w:t>
            </w:r>
            <w:r>
              <w:t xml:space="preserve"> Анализ содержания. Умение находить в тексте нужную информацию. Словарная работа.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Э.Бауэр «Немецкая овчарка»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Чтение. Анализ содержания текста, определение главной мысли. Словарная работа. Выразительное чтение текста.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Сказка С.Михалкова </w:t>
            </w:r>
            <w:r>
              <w:t>«Осёл и бобр»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Анализ содержания сказки и мотивов её героев. Характеристика героев. Определение главной мысли сказки.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Сказка В.Васильевой «Оленёнок»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Анализ содержания сказки и мотивов её героев. Характеристика героев. Определение главной мысли сказ</w:t>
            </w:r>
            <w:r>
              <w:rPr>
                <w:color w:val="000000"/>
              </w:rPr>
              <w:t>ки.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В.Осеевой «На катке»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Чтение. Анализ содержания. Умение находить в тексте нужную информацию. Словарная работа. Выразительное чтение. Иллюстрация по рассказу.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29.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Рассказ И.Соколов-Микитова «Калина»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Чтение. Анализ содержания текста, определение главной мысли. Словарная работа. </w:t>
            </w:r>
          </w:p>
        </w:tc>
      </w:tr>
      <w:tr w:rsidR="00A8079B">
        <w:trPr>
          <w:trHeight w:val="12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Русская народная сказка «Сивка-бурка»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Чтение, анализ содержания. Составление плана. Характеристика героев.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31.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Басня И.Крылова «Квартет»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Актуализация знаний об авторе</w:t>
            </w:r>
            <w:r>
              <w:rPr>
                <w:color w:val="000000"/>
              </w:rPr>
              <w:t xml:space="preserve"> и его произведениях. Анализ содержания басни. Выразительное чтение. Взаимная оценка.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lastRenderedPageBreak/>
              <w:t>32.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Рассказ Л.Толстого «Прыжок»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Актуализация знаний об авторе и его произведениях. Анализ содержания рассказа. Умение находить нужную информацию.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>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t xml:space="preserve">Сказка </w:t>
            </w:r>
            <w:r>
              <w:t>К.Паустовского «Растрепанный воробей»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  <w:jc w:val="center"/>
            </w:pPr>
            <w:r>
              <w:t>1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17E02">
            <w:pPr>
              <w:pStyle w:val="af8"/>
              <w:widowControl w:val="0"/>
              <w:spacing w:beforeAutospacing="0" w:after="0" w:afterAutospacing="0"/>
            </w:pPr>
            <w:r>
              <w:rPr>
                <w:color w:val="000000"/>
              </w:rPr>
              <w:t>Анализ содержания сказки и мотивов её героев. Характеристика героев. Определение главной мысли сказки. Иллюстрация по сказке.</w:t>
            </w:r>
          </w:p>
        </w:tc>
      </w:tr>
      <w:tr w:rsidR="00A8079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8079B">
            <w:pPr>
              <w:pStyle w:val="af8"/>
              <w:widowControl w:val="0"/>
              <w:spacing w:beforeAutospacing="0" w:after="0" w:afterAutospacing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8079B">
            <w:pPr>
              <w:pStyle w:val="af8"/>
              <w:widowControl w:val="0"/>
              <w:spacing w:beforeAutospacing="0" w:after="0" w:afterAutospacing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8079B">
            <w:pPr>
              <w:pStyle w:val="af8"/>
              <w:widowControl w:val="0"/>
              <w:spacing w:beforeAutospacing="0" w:after="0" w:afterAutospacing="0"/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79B" w:rsidRDefault="00A8079B">
            <w:pPr>
              <w:pStyle w:val="af8"/>
              <w:widowControl w:val="0"/>
              <w:spacing w:beforeAutospacing="0" w:after="0" w:afterAutospacing="0"/>
            </w:pPr>
          </w:p>
        </w:tc>
      </w:tr>
    </w:tbl>
    <w:p w:rsidR="00A8079B" w:rsidRDefault="00A17E02">
      <w:pPr>
        <w:pStyle w:val="af8"/>
        <w:spacing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</w:rPr>
        <w:t xml:space="preserve">  </w:t>
      </w: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8079B" w:rsidRDefault="00A8079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8079B">
      <w:footerReference w:type="default" r:id="rId9"/>
      <w:pgSz w:w="11906" w:h="16838"/>
      <w:pgMar w:top="1134" w:right="1134" w:bottom="1134" w:left="1134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7E02">
      <w:pPr>
        <w:spacing w:after="0" w:line="240" w:lineRule="auto"/>
      </w:pPr>
      <w:r>
        <w:separator/>
      </w:r>
    </w:p>
  </w:endnote>
  <w:endnote w:type="continuationSeparator" w:id="0">
    <w:p w:rsidR="00000000" w:rsidRDefault="00A1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480051"/>
      <w:docPartObj>
        <w:docPartGallery w:val="Page Numbers (Bottom of Page)"/>
        <w:docPartUnique/>
      </w:docPartObj>
    </w:sdtPr>
    <w:sdtEndPr/>
    <w:sdtContent>
      <w:p w:rsidR="00A8079B" w:rsidRDefault="00A17E02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A8079B" w:rsidRDefault="00A807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7E02">
      <w:pPr>
        <w:spacing w:after="0" w:line="240" w:lineRule="auto"/>
      </w:pPr>
      <w:r>
        <w:separator/>
      </w:r>
    </w:p>
  </w:footnote>
  <w:footnote w:type="continuationSeparator" w:id="0">
    <w:p w:rsidR="00000000" w:rsidRDefault="00A17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F65"/>
    <w:multiLevelType w:val="multilevel"/>
    <w:tmpl w:val="8CC281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81307"/>
    <w:multiLevelType w:val="multilevel"/>
    <w:tmpl w:val="3F04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2D763C72"/>
    <w:multiLevelType w:val="multilevel"/>
    <w:tmpl w:val="2B42FA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25409FE"/>
    <w:multiLevelType w:val="multilevel"/>
    <w:tmpl w:val="EBC460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79F6929"/>
    <w:multiLevelType w:val="multilevel"/>
    <w:tmpl w:val="091499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1AE40AC"/>
    <w:multiLevelType w:val="multilevel"/>
    <w:tmpl w:val="6EC4E3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26F0C3C"/>
    <w:multiLevelType w:val="multilevel"/>
    <w:tmpl w:val="2D9893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742468D2"/>
    <w:multiLevelType w:val="multilevel"/>
    <w:tmpl w:val="398C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750C1D83"/>
    <w:multiLevelType w:val="multilevel"/>
    <w:tmpl w:val="BF688F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079B"/>
    <w:rsid w:val="00A17E02"/>
    <w:rsid w:val="00A8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C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D55F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D55F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D55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semiHidden/>
    <w:qFormat/>
    <w:rsid w:val="00FD55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3">
    <w:name w:val="Название Знак"/>
    <w:basedOn w:val="a0"/>
    <w:link w:val="a4"/>
    <w:qFormat/>
    <w:rsid w:val="00FD55F4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0">
    <w:name w:val="c0"/>
    <w:basedOn w:val="a0"/>
    <w:qFormat/>
    <w:rsid w:val="00FD55F4"/>
  </w:style>
  <w:style w:type="character" w:customStyle="1" w:styleId="apple-converted-space">
    <w:name w:val="apple-converted-space"/>
    <w:basedOn w:val="a0"/>
    <w:qFormat/>
    <w:rsid w:val="00FD55F4"/>
  </w:style>
  <w:style w:type="character" w:customStyle="1" w:styleId="9pt">
    <w:name w:val="Основной текст + 9 pt"/>
    <w:basedOn w:val="a0"/>
    <w:qFormat/>
    <w:rsid w:val="00FD55F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1pt">
    <w:name w:val="Основной текст + 11 pt;Курсив"/>
    <w:basedOn w:val="a0"/>
    <w:qFormat/>
    <w:rsid w:val="00FD55F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a5">
    <w:name w:val="Основной текст Знак"/>
    <w:basedOn w:val="a0"/>
    <w:link w:val="a6"/>
    <w:semiHidden/>
    <w:qFormat/>
    <w:rsid w:val="00FD55F4"/>
    <w:rPr>
      <w:rFonts w:ascii="Times New Roman" w:eastAsia="Arial Unicode MS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qFormat/>
    <w:rsid w:val="00FD55F4"/>
    <w:rPr>
      <w:rFonts w:ascii="Times New Roman" w:hAnsi="Times New Roman" w:cs="Times New Roman"/>
      <w:sz w:val="27"/>
      <w:szCs w:val="27"/>
      <w:u w:val="none"/>
    </w:rPr>
  </w:style>
  <w:style w:type="character" w:customStyle="1" w:styleId="c1">
    <w:name w:val="c1"/>
    <w:basedOn w:val="a0"/>
    <w:qFormat/>
    <w:rsid w:val="00FD55F4"/>
  </w:style>
  <w:style w:type="character" w:customStyle="1" w:styleId="-">
    <w:name w:val="Интернет-ссылка"/>
    <w:basedOn w:val="a0"/>
    <w:uiPriority w:val="99"/>
    <w:unhideWhenUsed/>
    <w:rsid w:val="00FD55F4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qFormat/>
    <w:rsid w:val="00FD55F4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21">
    <w:name w:val="Основной текст 2 Знак"/>
    <w:basedOn w:val="a0"/>
    <w:link w:val="22"/>
    <w:qFormat/>
    <w:rsid w:val="00FD55F4"/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qFormat/>
    <w:rsid w:val="00FD55F4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FD55F4"/>
    <w:rPr>
      <w:rFonts w:ascii="Times New Roman" w:hAnsi="Times New Roman" w:cs="Times New Roman"/>
      <w:strike w:val="0"/>
      <w:dstrike w:val="0"/>
      <w:sz w:val="24"/>
      <w:szCs w:val="24"/>
      <w:u w:val="none"/>
      <w:effect w:val="none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D55F4"/>
    <w:rPr>
      <w:rFonts w:ascii="Tahoma" w:eastAsia="Times New Roman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FD55F4"/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FD55F4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Посещённая гиперссылка"/>
    <w:basedOn w:val="a0"/>
    <w:uiPriority w:val="99"/>
    <w:semiHidden/>
    <w:unhideWhenUsed/>
    <w:rsid w:val="00A00BAE"/>
    <w:rPr>
      <w:color w:val="800080"/>
      <w:u w:val="single"/>
    </w:rPr>
  </w:style>
  <w:style w:type="character" w:customStyle="1" w:styleId="ae">
    <w:name w:val="Без интервала Знак"/>
    <w:qFormat/>
    <w:rPr>
      <w:sz w:val="22"/>
      <w:szCs w:val="22"/>
      <w:lang w:bidi="ar-SA"/>
    </w:rPr>
  </w:style>
  <w:style w:type="character" w:customStyle="1" w:styleId="af">
    <w:name w:val="А_основной Знак"/>
    <w:qFormat/>
    <w:rPr>
      <w:rFonts w:eastAsia="Calibri"/>
      <w:sz w:val="28"/>
      <w:szCs w:val="28"/>
      <w:lang w:val="ru-RU" w:bidi="ar-SA"/>
    </w:rPr>
  </w:style>
  <w:style w:type="character" w:customStyle="1" w:styleId="3">
    <w:name w:val="Основной текст 3 Знак"/>
    <w:qFormat/>
    <w:rPr>
      <w:rFonts w:ascii="Times New Roman" w:hAnsi="Times New Roman" w:cs="Times New Roman"/>
      <w:bCs/>
      <w:sz w:val="24"/>
      <w:szCs w:val="24"/>
      <w:lang w:val="ru-RU"/>
    </w:rPr>
  </w:style>
  <w:style w:type="character" w:customStyle="1" w:styleId="af0">
    <w:name w:val="Основной текст с отступом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1">
    <w:name w:val="Font Style11"/>
    <w:qFormat/>
    <w:rPr>
      <w:rFonts w:ascii="Times New Roman" w:hAnsi="Times New Roman" w:cs="Times New Roman"/>
      <w:sz w:val="22"/>
      <w:szCs w:val="22"/>
    </w:rPr>
  </w:style>
  <w:style w:type="character" w:customStyle="1" w:styleId="8">
    <w:name w:val="Заголовок 8 Знак"/>
    <w:qFormat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7">
    <w:name w:val="Заголовок 7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6">
    <w:name w:val="Заголовок 6 Знак"/>
    <w:qFormat/>
    <w:rPr>
      <w:rFonts w:ascii="Times New Roman" w:hAnsi="Times New Roman" w:cs="Times New Roman"/>
      <w:sz w:val="20"/>
      <w:szCs w:val="20"/>
      <w:u w:val="single"/>
      <w:lang w:val="en-US"/>
    </w:rPr>
  </w:style>
  <w:style w:type="character" w:customStyle="1" w:styleId="51">
    <w:name w:val="Заголовок 5 Знак"/>
    <w:qFormat/>
    <w:rPr>
      <w:rFonts w:ascii="Times New Roman" w:hAnsi="Times New Roman" w:cs="Times New Roman"/>
      <w:sz w:val="20"/>
      <w:szCs w:val="20"/>
      <w:lang w:val="en-US"/>
    </w:rPr>
  </w:style>
  <w:style w:type="character" w:customStyle="1" w:styleId="4">
    <w:name w:val="Заголовок 4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30">
    <w:name w:val="Заголовок 3 Знак"/>
    <w:qFormat/>
    <w:rPr>
      <w:rFonts w:ascii="Times New Roman" w:hAnsi="Times New Roman" w:cs="Times New Roman"/>
      <w:sz w:val="20"/>
      <w:szCs w:val="20"/>
      <w:lang w:val="ru-RU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1z0">
    <w:name w:val="WW8Num1z0"/>
    <w:qFormat/>
    <w:rPr>
      <w:rFonts w:cs="Times New Roman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paragraph" w:customStyle="1" w:styleId="af1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link w:val="a5"/>
    <w:semiHidden/>
    <w:rsid w:val="00FD55F4"/>
    <w:pPr>
      <w:widowControl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af2">
    <w:name w:val="List"/>
    <w:basedOn w:val="a6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Title"/>
    <w:basedOn w:val="a"/>
    <w:link w:val="a3"/>
    <w:qFormat/>
    <w:rsid w:val="00FD55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</w:rPr>
  </w:style>
  <w:style w:type="paragraph" w:styleId="af5">
    <w:name w:val="No Spacing"/>
    <w:qFormat/>
    <w:pPr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af6">
    <w:name w:val="List Paragraph"/>
    <w:basedOn w:val="a"/>
    <w:uiPriority w:val="34"/>
    <w:qFormat/>
    <w:rsid w:val="00FD55F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102">
    <w:name w:val="c102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qFormat/>
    <w:rsid w:val="00FD55F4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3">
    <w:name w:val="Основной текст2"/>
    <w:basedOn w:val="a"/>
    <w:qFormat/>
    <w:rsid w:val="00FD55F4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c2">
    <w:name w:val="c2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">
    <w:name w:val="Основной текст (5)"/>
    <w:basedOn w:val="a"/>
    <w:link w:val="5"/>
    <w:qFormat/>
    <w:rsid w:val="00FD55F4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12">
    <w:name w:val="Абзац списка1"/>
    <w:basedOn w:val="a"/>
    <w:qFormat/>
    <w:rsid w:val="00FD55F4"/>
    <w:pPr>
      <w:ind w:left="720"/>
      <w:contextualSpacing/>
    </w:pPr>
    <w:rPr>
      <w:rFonts w:ascii="Calibri" w:eastAsia="Calibri" w:hAnsi="Calibri" w:cs="Times New Roman"/>
    </w:rPr>
  </w:style>
  <w:style w:type="paragraph" w:styleId="af8">
    <w:name w:val="Normal (Web)"/>
    <w:basedOn w:val="a"/>
    <w:uiPriority w:val="99"/>
    <w:unhideWhenUsed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qFormat/>
    <w:rPr>
      <w:sz w:val="20"/>
      <w:szCs w:val="20"/>
      <w:lang w:val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qFormat/>
    <w:rsid w:val="00FD55F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customStyle="1" w:styleId="af9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FD5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b"/>
    <w:uiPriority w:val="99"/>
    <w:unhideWhenUsed/>
    <w:rsid w:val="00FD55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">
    <w:name w:val="c4"/>
    <w:basedOn w:val="a"/>
    <w:qFormat/>
    <w:rsid w:val="00FD55F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basedOn w:val="a"/>
    <w:qFormat/>
    <w:rsid w:val="00A00B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Диссер"/>
    <w:qFormat/>
    <w:pPr>
      <w:spacing w:after="200" w:line="336" w:lineRule="auto"/>
      <w:ind w:firstLine="510"/>
      <w:jc w:val="both"/>
    </w:pPr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customStyle="1" w:styleId="afb">
    <w:name w:val="А_основной"/>
    <w:basedOn w:val="a"/>
    <w:qFormat/>
    <w:pPr>
      <w:spacing w:line="360" w:lineRule="auto"/>
      <w:ind w:firstLine="454"/>
      <w:jc w:val="both"/>
    </w:pPr>
    <w:rPr>
      <w:rFonts w:ascii="Calibri" w:hAnsi="Calibri" w:cs="Calibri"/>
      <w:sz w:val="28"/>
      <w:szCs w:val="28"/>
    </w:rPr>
  </w:style>
  <w:style w:type="paragraph" w:styleId="afc">
    <w:name w:val="Date"/>
    <w:basedOn w:val="a"/>
    <w:next w:val="a"/>
    <w:qFormat/>
  </w:style>
  <w:style w:type="paragraph" w:customStyle="1" w:styleId="msonormalcxspmiddlecxspmiddle">
    <w:name w:val="msonormalcxspmiddlecxspmiddle"/>
    <w:basedOn w:val="a"/>
    <w:qFormat/>
    <w:pPr>
      <w:widowControl w:val="0"/>
      <w:spacing w:before="280" w:after="280"/>
    </w:pPr>
    <w:rPr>
      <w:rFonts w:eastAsia="Arial Unicode MS" w:cs="Tahoma"/>
      <w:color w:val="000000"/>
      <w:lang w:val="en-US"/>
    </w:rPr>
  </w:style>
  <w:style w:type="paragraph" w:styleId="31">
    <w:name w:val="Body Text 3"/>
    <w:basedOn w:val="a"/>
    <w:qFormat/>
    <w:pPr>
      <w:jc w:val="both"/>
    </w:pPr>
    <w:rPr>
      <w:bCs/>
    </w:rPr>
  </w:style>
  <w:style w:type="paragraph" w:customStyle="1" w:styleId="Style6">
    <w:name w:val="Style6"/>
    <w:basedOn w:val="a"/>
    <w:qFormat/>
    <w:pPr>
      <w:widowControl w:val="0"/>
      <w:spacing w:line="276" w:lineRule="exact"/>
      <w:ind w:firstLine="370"/>
    </w:pPr>
  </w:style>
  <w:style w:type="paragraph" w:customStyle="1" w:styleId="Style3">
    <w:name w:val="Style3"/>
    <w:basedOn w:val="a"/>
    <w:qFormat/>
    <w:pPr>
      <w:widowControl w:val="0"/>
      <w:spacing w:line="274" w:lineRule="exact"/>
    </w:pPr>
  </w:style>
  <w:style w:type="paragraph" w:customStyle="1" w:styleId="Style2">
    <w:name w:val="Style2"/>
    <w:basedOn w:val="a"/>
    <w:qFormat/>
    <w:pPr>
      <w:widowControl w:val="0"/>
      <w:spacing w:line="286" w:lineRule="exact"/>
      <w:ind w:firstLine="658"/>
    </w:pPr>
  </w:style>
  <w:style w:type="paragraph" w:customStyle="1" w:styleId="Style1">
    <w:name w:val="Style1"/>
    <w:basedOn w:val="a"/>
    <w:qFormat/>
    <w:pPr>
      <w:widowControl w:val="0"/>
    </w:pPr>
  </w:style>
  <w:style w:type="table" w:styleId="afd">
    <w:name w:val="Table Grid"/>
    <w:basedOn w:val="a1"/>
    <w:uiPriority w:val="59"/>
    <w:rsid w:val="00FD55F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1555-59DA-4AD7-B741-678CD62D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Admin</cp:lastModifiedBy>
  <cp:revision>8</cp:revision>
  <cp:lastPrinted>2023-09-27T10:17:00Z</cp:lastPrinted>
  <dcterms:created xsi:type="dcterms:W3CDTF">2023-09-27T10:17:00Z</dcterms:created>
  <dcterms:modified xsi:type="dcterms:W3CDTF">2023-09-27T10:17:00Z</dcterms:modified>
  <dc:language>ru-RU</dc:language>
</cp:coreProperties>
</file>