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color w:val="auto"/>
          <w:kern w:val="0"/>
          <w:lang w:eastAsia="en-US"/>
        </w:rPr>
      </w:pPr>
      <w:r w:rsidRPr="00A14570">
        <w:rPr>
          <w:rFonts w:eastAsia="Calibri"/>
          <w:color w:val="auto"/>
          <w:kern w:val="0"/>
          <w:lang w:eastAsia="en-US"/>
        </w:rPr>
        <w:t>МУНИЦИПАЛЬНОЕ БЮДЖЕТНОЕ ОБЩЕОБРАЗОВАТЕЛЬНОЕ УЧРЕЖДЕНИЕ</w:t>
      </w: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color w:val="auto"/>
          <w:kern w:val="0"/>
          <w:lang w:eastAsia="en-US"/>
        </w:rPr>
      </w:pPr>
      <w:r w:rsidRPr="00A14570">
        <w:rPr>
          <w:rFonts w:eastAsia="Calibri"/>
          <w:color w:val="auto"/>
          <w:kern w:val="0"/>
          <w:lang w:eastAsia="en-US"/>
        </w:rPr>
        <w:t xml:space="preserve">  «УСТЬ – ИЖЕМСКАЯ ОСНОВНАЯ ОБЩЕОБРАЗОВАТЕЛЬНАЯ ШКОЛА»</w:t>
      </w: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color w:val="auto"/>
          <w:kern w:val="0"/>
          <w:lang w:eastAsia="en-US"/>
        </w:rPr>
      </w:pPr>
      <w:r w:rsidRPr="00A14570">
        <w:rPr>
          <w:rFonts w:eastAsia="Calibri"/>
          <w:color w:val="auto"/>
          <w:kern w:val="0"/>
          <w:lang w:eastAsia="en-US"/>
        </w:rPr>
        <w:t xml:space="preserve">«ИЗЬВАВОМСА ÖКМЫС КЛАССА ШКОЛА»  </w:t>
      </w: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color w:val="auto"/>
          <w:kern w:val="0"/>
          <w:lang w:eastAsia="en-US"/>
        </w:rPr>
      </w:pPr>
      <w:r w:rsidRPr="00A14570">
        <w:rPr>
          <w:rFonts w:eastAsia="Calibri"/>
          <w:color w:val="auto"/>
          <w:kern w:val="0"/>
          <w:lang w:eastAsia="en-US"/>
        </w:rPr>
        <w:t xml:space="preserve">МУНИЦИПАЛЬНÖЙ СЬÖМКУД </w:t>
      </w:r>
      <w:proofErr w:type="gramStart"/>
      <w:r w:rsidRPr="00A14570">
        <w:rPr>
          <w:rFonts w:eastAsia="Calibri"/>
          <w:color w:val="auto"/>
          <w:kern w:val="0"/>
          <w:lang w:eastAsia="en-US"/>
        </w:rPr>
        <w:t>ВЕЛ</w:t>
      </w:r>
      <w:proofErr w:type="gramEnd"/>
      <w:r w:rsidRPr="00A14570">
        <w:rPr>
          <w:rFonts w:eastAsia="Calibri"/>
          <w:color w:val="auto"/>
          <w:kern w:val="0"/>
          <w:lang w:eastAsia="en-US"/>
        </w:rPr>
        <w:t>ÖДАН УЧРЕЖДЕНИЕ</w:t>
      </w: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color w:val="auto"/>
          <w:kern w:val="0"/>
          <w:sz w:val="22"/>
          <w:szCs w:val="22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  <w:tab w:val="left" w:pos="6521"/>
        </w:tabs>
        <w:suppressAutoHyphens w:val="0"/>
        <w:rPr>
          <w:rFonts w:eastAsia="Calibri"/>
          <w:color w:val="auto"/>
          <w:kern w:val="0"/>
          <w:lang w:eastAsia="en-US"/>
        </w:rPr>
      </w:pPr>
      <w:proofErr w:type="gramStart"/>
      <w:r w:rsidRPr="00A14570">
        <w:rPr>
          <w:rFonts w:eastAsia="Calibri"/>
          <w:color w:val="auto"/>
          <w:kern w:val="0"/>
          <w:lang w:eastAsia="en-US"/>
        </w:rPr>
        <w:t>ПРИНЯТ</w:t>
      </w:r>
      <w:proofErr w:type="gramEnd"/>
      <w:r w:rsidRPr="00A14570">
        <w:rPr>
          <w:rFonts w:eastAsia="Calibri"/>
          <w:color w:val="auto"/>
          <w:kern w:val="0"/>
          <w:lang w:eastAsia="en-US"/>
        </w:rPr>
        <w:t xml:space="preserve">                                                             </w:t>
      </w:r>
      <w:r>
        <w:rPr>
          <w:rFonts w:eastAsia="Calibri"/>
          <w:color w:val="auto"/>
          <w:kern w:val="0"/>
          <w:lang w:eastAsia="en-US"/>
        </w:rPr>
        <w:t xml:space="preserve">                            </w:t>
      </w:r>
      <w:r w:rsidRPr="00A14570">
        <w:rPr>
          <w:rFonts w:eastAsia="Calibri"/>
          <w:color w:val="auto"/>
          <w:kern w:val="0"/>
          <w:lang w:eastAsia="en-US"/>
        </w:rPr>
        <w:t>УТВЕРЖДАЮ</w:t>
      </w:r>
    </w:p>
    <w:p w:rsidR="00A14570" w:rsidRPr="00A14570" w:rsidRDefault="00A14570" w:rsidP="00A14570">
      <w:pPr>
        <w:tabs>
          <w:tab w:val="clear" w:pos="709"/>
        </w:tabs>
        <w:suppressAutoHyphens w:val="0"/>
        <w:rPr>
          <w:rFonts w:eastAsia="Calibri"/>
          <w:color w:val="auto"/>
          <w:kern w:val="0"/>
          <w:lang w:eastAsia="en-US"/>
        </w:rPr>
      </w:pPr>
      <w:r w:rsidRPr="00A14570">
        <w:rPr>
          <w:rFonts w:eastAsia="Calibri"/>
          <w:color w:val="auto"/>
          <w:kern w:val="0"/>
          <w:lang w:eastAsia="en-US"/>
        </w:rPr>
        <w:t xml:space="preserve">решением педагогического совета                </w:t>
      </w:r>
      <w:r>
        <w:rPr>
          <w:rFonts w:eastAsia="Calibri"/>
          <w:color w:val="auto"/>
          <w:kern w:val="0"/>
          <w:lang w:eastAsia="en-US"/>
        </w:rPr>
        <w:t xml:space="preserve">                              </w:t>
      </w:r>
      <w:r w:rsidRPr="00A14570">
        <w:rPr>
          <w:rFonts w:eastAsia="Calibri"/>
          <w:color w:val="auto"/>
          <w:kern w:val="0"/>
          <w:lang w:eastAsia="en-US"/>
        </w:rPr>
        <w:t>Директор:</w:t>
      </w:r>
    </w:p>
    <w:p w:rsidR="00A14570" w:rsidRPr="00A14570" w:rsidRDefault="00A14570" w:rsidP="00A14570">
      <w:pPr>
        <w:tabs>
          <w:tab w:val="clear" w:pos="709"/>
        </w:tabs>
        <w:suppressAutoHyphens w:val="0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 xml:space="preserve">протокол от </w:t>
      </w:r>
      <w:r w:rsidRPr="00A14570">
        <w:rPr>
          <w:rFonts w:eastAsia="Calibri"/>
          <w:color w:val="auto"/>
          <w:kern w:val="0"/>
          <w:lang w:eastAsia="en-US"/>
        </w:rPr>
        <w:t xml:space="preserve">30.08.2024 г. № 1                                                      _________ И. А. </w:t>
      </w:r>
      <w:proofErr w:type="spellStart"/>
      <w:r w:rsidRPr="00A14570">
        <w:rPr>
          <w:rFonts w:eastAsia="Calibri"/>
          <w:color w:val="auto"/>
          <w:kern w:val="0"/>
          <w:lang w:eastAsia="en-US"/>
        </w:rPr>
        <w:t>Зенкова</w:t>
      </w:r>
      <w:proofErr w:type="spellEnd"/>
    </w:p>
    <w:p w:rsidR="00A14570" w:rsidRPr="00A14570" w:rsidRDefault="00A14570" w:rsidP="00A14570">
      <w:pPr>
        <w:tabs>
          <w:tab w:val="clear" w:pos="709"/>
        </w:tabs>
        <w:suppressAutoHyphens w:val="0"/>
        <w:rPr>
          <w:rFonts w:eastAsia="Calibri"/>
          <w:color w:val="auto"/>
          <w:kern w:val="0"/>
          <w:lang w:eastAsia="en-US"/>
        </w:rPr>
      </w:pPr>
      <w:r w:rsidRPr="00A14570">
        <w:rPr>
          <w:rFonts w:eastAsia="Calibri"/>
          <w:color w:val="auto"/>
          <w:kern w:val="0"/>
          <w:lang w:eastAsia="en-US"/>
        </w:rPr>
        <w:t xml:space="preserve">                                                                                                         приказ от 30.08.24 г. № 112</w:t>
      </w:r>
    </w:p>
    <w:p w:rsidR="00A14570" w:rsidRPr="00A14570" w:rsidRDefault="00A14570" w:rsidP="00A14570">
      <w:pPr>
        <w:tabs>
          <w:tab w:val="clear" w:pos="709"/>
        </w:tabs>
        <w:suppressAutoHyphens w:val="0"/>
        <w:rPr>
          <w:rFonts w:eastAsia="Calibri"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rFonts w:eastAsia="Calibri"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rFonts w:eastAsia="Calibri"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rFonts w:eastAsia="Calibri"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rFonts w:eastAsia="Calibri"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b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b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b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b/>
          <w:color w:val="auto"/>
          <w:kern w:val="0"/>
          <w:lang w:eastAsia="en-US"/>
        </w:rPr>
      </w:pPr>
      <w:r w:rsidRPr="00A14570">
        <w:rPr>
          <w:rFonts w:eastAsia="Calibri"/>
          <w:b/>
          <w:color w:val="auto"/>
          <w:kern w:val="0"/>
          <w:lang w:eastAsia="en-US"/>
        </w:rPr>
        <w:t>Учебный план</w:t>
      </w:r>
    </w:p>
    <w:p w:rsidR="00A14570" w:rsidRPr="00A14570" w:rsidRDefault="00EE34A9" w:rsidP="00A14570">
      <w:pPr>
        <w:tabs>
          <w:tab w:val="clear" w:pos="709"/>
        </w:tabs>
        <w:suppressAutoHyphens w:val="0"/>
        <w:jc w:val="center"/>
        <w:rPr>
          <w:rFonts w:eastAsia="Calibri"/>
          <w:b/>
          <w:color w:val="auto"/>
          <w:kern w:val="0"/>
          <w:lang w:eastAsia="en-US"/>
        </w:rPr>
      </w:pPr>
      <w:r>
        <w:rPr>
          <w:rFonts w:eastAsia="Calibri"/>
          <w:b/>
          <w:color w:val="auto"/>
          <w:kern w:val="0"/>
          <w:lang w:eastAsia="en-US"/>
        </w:rPr>
        <w:t>дошкольного</w:t>
      </w:r>
      <w:bookmarkStart w:id="0" w:name="_GoBack"/>
      <w:bookmarkEnd w:id="0"/>
      <w:r w:rsidR="00A14570" w:rsidRPr="00A14570">
        <w:rPr>
          <w:rFonts w:eastAsia="Calibri"/>
          <w:b/>
          <w:color w:val="auto"/>
          <w:kern w:val="0"/>
          <w:lang w:eastAsia="en-US"/>
        </w:rPr>
        <w:t xml:space="preserve"> образования </w:t>
      </w: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b/>
          <w:color w:val="auto"/>
          <w:kern w:val="0"/>
          <w:lang w:eastAsia="en-US"/>
        </w:rPr>
      </w:pPr>
      <w:r w:rsidRPr="00A14570">
        <w:rPr>
          <w:rFonts w:eastAsia="Calibri"/>
          <w:b/>
          <w:color w:val="auto"/>
          <w:kern w:val="0"/>
          <w:lang w:eastAsia="en-US"/>
        </w:rPr>
        <w:t>на 2024 – 2025 учебный год</w:t>
      </w: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b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b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rFonts w:eastAsia="Calibri"/>
          <w:b/>
          <w:color w:val="auto"/>
          <w:kern w:val="0"/>
          <w:lang w:eastAsia="en-US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jc w:val="center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A14570" w:rsidRPr="00A14570" w:rsidRDefault="00A14570" w:rsidP="00A14570">
      <w:pPr>
        <w:tabs>
          <w:tab w:val="clear" w:pos="709"/>
        </w:tabs>
        <w:suppressAutoHyphens w:val="0"/>
        <w:rPr>
          <w:color w:val="auto"/>
          <w:kern w:val="0"/>
          <w:lang w:eastAsia="ru-RU"/>
        </w:rPr>
      </w:pPr>
    </w:p>
    <w:p w:rsidR="00CE58A9" w:rsidRDefault="00D14939" w:rsidP="00E3448B">
      <w:pPr>
        <w:spacing w:line="276" w:lineRule="auto"/>
        <w:jc w:val="center"/>
        <w:rPr>
          <w:b/>
          <w:color w:val="auto"/>
        </w:rPr>
      </w:pPr>
      <w:r>
        <w:t xml:space="preserve"> </w:t>
      </w:r>
      <w:r w:rsidR="001F13B9">
        <w:t xml:space="preserve"> </w:t>
      </w:r>
    </w:p>
    <w:p w:rsidR="00A14570" w:rsidRDefault="00353DE8" w:rsidP="00A14570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sz w:val="28"/>
          <w:szCs w:val="28"/>
          <w:lang w:eastAsia="ru-RU"/>
        </w:rPr>
      </w:pPr>
      <w:r w:rsidRPr="00A0522C">
        <w:rPr>
          <w:b/>
          <w:color w:val="auto"/>
          <w:kern w:val="0"/>
          <w:sz w:val="28"/>
          <w:szCs w:val="28"/>
          <w:lang w:eastAsia="ru-RU"/>
        </w:rPr>
        <w:lastRenderedPageBreak/>
        <w:t>Пояснительная записка</w:t>
      </w:r>
    </w:p>
    <w:p w:rsidR="00353DE8" w:rsidRPr="00A0522C" w:rsidRDefault="00A14570" w:rsidP="00A14570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sz w:val="28"/>
          <w:szCs w:val="28"/>
          <w:lang w:eastAsia="ru-RU"/>
        </w:rPr>
      </w:pPr>
      <w:r>
        <w:rPr>
          <w:b/>
          <w:color w:val="auto"/>
          <w:kern w:val="0"/>
          <w:sz w:val="28"/>
          <w:szCs w:val="28"/>
          <w:lang w:eastAsia="ru-RU"/>
        </w:rPr>
        <w:t>к</w:t>
      </w:r>
      <w:r w:rsidR="00353DE8" w:rsidRPr="00A0522C">
        <w:rPr>
          <w:b/>
          <w:color w:val="auto"/>
          <w:kern w:val="0"/>
          <w:sz w:val="28"/>
          <w:szCs w:val="28"/>
          <w:lang w:eastAsia="ru-RU"/>
        </w:rPr>
        <w:t xml:space="preserve"> учебному плану по реализации основной общеобразовательной программы «От рождения до школы» под редакцией </w:t>
      </w:r>
      <w:proofErr w:type="spellStart"/>
      <w:r w:rsidR="00353DE8" w:rsidRPr="00A0522C">
        <w:rPr>
          <w:b/>
          <w:color w:val="auto"/>
          <w:kern w:val="0"/>
          <w:sz w:val="28"/>
          <w:szCs w:val="28"/>
          <w:lang w:eastAsia="ru-RU"/>
        </w:rPr>
        <w:t>Н.Е.Вераксы</w:t>
      </w:r>
      <w:proofErr w:type="spellEnd"/>
      <w:r w:rsidR="00353DE8" w:rsidRPr="00A0522C">
        <w:rPr>
          <w:b/>
          <w:color w:val="auto"/>
          <w:kern w:val="0"/>
          <w:sz w:val="28"/>
          <w:szCs w:val="28"/>
          <w:lang w:eastAsia="ru-RU"/>
        </w:rPr>
        <w:t xml:space="preserve">, </w:t>
      </w:r>
      <w:proofErr w:type="spellStart"/>
      <w:r w:rsidR="00353DE8" w:rsidRPr="00A0522C">
        <w:rPr>
          <w:b/>
          <w:color w:val="auto"/>
          <w:kern w:val="0"/>
          <w:sz w:val="28"/>
          <w:szCs w:val="28"/>
          <w:lang w:eastAsia="ru-RU"/>
        </w:rPr>
        <w:t>Т.С.Комаровой</w:t>
      </w:r>
      <w:proofErr w:type="spellEnd"/>
      <w:r w:rsidR="00353DE8" w:rsidRPr="00A0522C">
        <w:rPr>
          <w:b/>
          <w:color w:val="auto"/>
          <w:kern w:val="0"/>
          <w:sz w:val="28"/>
          <w:szCs w:val="28"/>
          <w:lang w:eastAsia="ru-RU"/>
        </w:rPr>
        <w:t xml:space="preserve">, </w:t>
      </w:r>
      <w:proofErr w:type="spellStart"/>
      <w:r w:rsidR="00353DE8" w:rsidRPr="00A0522C">
        <w:rPr>
          <w:b/>
          <w:color w:val="auto"/>
          <w:kern w:val="0"/>
          <w:sz w:val="28"/>
          <w:szCs w:val="28"/>
          <w:lang w:eastAsia="ru-RU"/>
        </w:rPr>
        <w:t>М.А.Васильевой</w:t>
      </w:r>
      <w:proofErr w:type="spellEnd"/>
      <w:r w:rsidR="00353DE8" w:rsidRPr="00A0522C">
        <w:rPr>
          <w:b/>
          <w:color w:val="auto"/>
          <w:kern w:val="0"/>
          <w:sz w:val="28"/>
          <w:szCs w:val="28"/>
          <w:lang w:eastAsia="ru-RU"/>
        </w:rPr>
        <w:t>.</w:t>
      </w:r>
    </w:p>
    <w:p w:rsidR="00353DE8" w:rsidRPr="00A0522C" w:rsidRDefault="00353DE8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sz w:val="28"/>
          <w:szCs w:val="28"/>
          <w:lang w:eastAsia="ru-RU"/>
        </w:rPr>
      </w:pPr>
    </w:p>
    <w:p w:rsidR="00353DE8" w:rsidRPr="00A0522C" w:rsidRDefault="00CE58A9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Учебный план</w:t>
      </w:r>
      <w:r w:rsidR="00353DE8" w:rsidRPr="00A0522C">
        <w:rPr>
          <w:color w:val="auto"/>
          <w:kern w:val="0"/>
          <w:sz w:val="28"/>
          <w:szCs w:val="28"/>
          <w:lang w:eastAsia="ru-RU"/>
        </w:rPr>
        <w:t xml:space="preserve">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4448A8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sz w:val="28"/>
          <w:szCs w:val="28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 </w:t>
      </w:r>
      <w:r w:rsidR="004448A8" w:rsidRPr="00A0522C">
        <w:rPr>
          <w:sz w:val="28"/>
          <w:szCs w:val="28"/>
        </w:rPr>
        <w:t xml:space="preserve"> • 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 сентября 2020 г. N 28); </w:t>
      </w:r>
    </w:p>
    <w:p w:rsidR="004448A8" w:rsidRDefault="004448A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sz w:val="28"/>
          <w:szCs w:val="28"/>
        </w:rPr>
      </w:pPr>
      <w:proofErr w:type="gramStart"/>
      <w:r w:rsidRPr="00A0522C">
        <w:rPr>
          <w:sz w:val="28"/>
          <w:szCs w:val="28"/>
        </w:rPr>
        <w:t xml:space="preserve">•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года (далее - СанПиН 1.2.3685-21); </w:t>
      </w:r>
      <w:proofErr w:type="gramEnd"/>
    </w:p>
    <w:p w:rsidR="004448A8" w:rsidRDefault="004448A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sz w:val="28"/>
          <w:szCs w:val="28"/>
        </w:rPr>
      </w:pPr>
      <w:proofErr w:type="gramStart"/>
      <w:r w:rsidRPr="00A0522C">
        <w:rPr>
          <w:sz w:val="28"/>
          <w:szCs w:val="28"/>
        </w:rPr>
        <w:t xml:space="preserve">•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(Постановление Главного государственного санитарного врача Российской Федерации от 10.07.2015 N 26); </w:t>
      </w:r>
      <w:proofErr w:type="gramEnd"/>
    </w:p>
    <w:p w:rsidR="004448A8" w:rsidRDefault="004448A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sz w:val="28"/>
          <w:szCs w:val="28"/>
        </w:rPr>
      </w:pPr>
      <w:r w:rsidRPr="00A0522C">
        <w:rPr>
          <w:sz w:val="28"/>
          <w:szCs w:val="28"/>
        </w:rPr>
        <w:t xml:space="preserve">• 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(в ред. приказов </w:t>
      </w:r>
      <w:proofErr w:type="spellStart"/>
      <w:r w:rsidRPr="00A0522C">
        <w:rPr>
          <w:sz w:val="28"/>
          <w:szCs w:val="28"/>
        </w:rPr>
        <w:t>Минпросвещения</w:t>
      </w:r>
      <w:proofErr w:type="spellEnd"/>
      <w:r w:rsidRPr="00A0522C">
        <w:rPr>
          <w:sz w:val="28"/>
          <w:szCs w:val="28"/>
        </w:rPr>
        <w:t xml:space="preserve"> России от 21 января 2019 г № 31, от 8 ноября 2022 г. № 955); </w:t>
      </w:r>
    </w:p>
    <w:p w:rsidR="004448A8" w:rsidRDefault="004448A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sz w:val="28"/>
          <w:szCs w:val="28"/>
        </w:rPr>
      </w:pPr>
      <w:r w:rsidRPr="00A0522C">
        <w:rPr>
          <w:sz w:val="28"/>
          <w:szCs w:val="28"/>
        </w:rPr>
        <w:t xml:space="preserve">• Письмом Министерства образования РФ от 14.03.2000 г. № 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5D02D9" w:rsidRDefault="004448A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sz w:val="28"/>
          <w:szCs w:val="28"/>
        </w:rPr>
      </w:pPr>
      <w:r w:rsidRPr="00A0522C">
        <w:rPr>
          <w:sz w:val="28"/>
          <w:szCs w:val="28"/>
        </w:rPr>
        <w:t xml:space="preserve">• Приказ </w:t>
      </w:r>
      <w:proofErr w:type="spellStart"/>
      <w:r w:rsidRPr="00A0522C">
        <w:rPr>
          <w:sz w:val="28"/>
          <w:szCs w:val="28"/>
        </w:rPr>
        <w:t>Минпросвещения</w:t>
      </w:r>
      <w:proofErr w:type="spellEnd"/>
      <w:r w:rsidRPr="00A0522C">
        <w:rPr>
          <w:sz w:val="28"/>
          <w:szCs w:val="28"/>
        </w:rPr>
        <w:t xml:space="preserve"> России от 25.11.2022 N 1028 "Об утверждении федеральной образовательной программы дошкольного образования"; </w:t>
      </w:r>
    </w:p>
    <w:p w:rsidR="005D02D9" w:rsidRDefault="004448A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sz w:val="28"/>
          <w:szCs w:val="28"/>
        </w:rPr>
      </w:pPr>
      <w:proofErr w:type="gramStart"/>
      <w:r w:rsidRPr="00A0522C">
        <w:rPr>
          <w:sz w:val="28"/>
          <w:szCs w:val="28"/>
        </w:rPr>
        <w:t>• Приказ Министерства Просвещения РФ от 24.11.2022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</w:t>
      </w:r>
      <w:proofErr w:type="gramEnd"/>
    </w:p>
    <w:p w:rsidR="005D02D9" w:rsidRDefault="004448A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sz w:val="28"/>
          <w:szCs w:val="28"/>
        </w:rPr>
      </w:pPr>
      <w:r w:rsidRPr="00A0522C">
        <w:rPr>
          <w:sz w:val="28"/>
          <w:szCs w:val="28"/>
        </w:rPr>
        <w:t xml:space="preserve"> • Приказ </w:t>
      </w:r>
      <w:proofErr w:type="spellStart"/>
      <w:r w:rsidRPr="00A0522C">
        <w:rPr>
          <w:sz w:val="28"/>
          <w:szCs w:val="28"/>
        </w:rPr>
        <w:t>Минобрнауки</w:t>
      </w:r>
      <w:proofErr w:type="spellEnd"/>
      <w:r w:rsidRPr="00A0522C">
        <w:rPr>
          <w:sz w:val="28"/>
          <w:szCs w:val="28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53DE8" w:rsidRPr="00A0522C" w:rsidRDefault="004448A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sz w:val="28"/>
          <w:szCs w:val="28"/>
        </w:rPr>
        <w:lastRenderedPageBreak/>
        <w:t>• Закон «Об образовании в Российской Федерации» № 273 от 29.12.12 г.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Учебный план определяет организацию воспитательно-образовательного процесса  в </w:t>
      </w:r>
      <w:r w:rsidR="00CE58A9" w:rsidRPr="00A0522C">
        <w:rPr>
          <w:color w:val="auto"/>
          <w:kern w:val="0"/>
          <w:sz w:val="28"/>
          <w:szCs w:val="28"/>
          <w:lang w:eastAsia="ru-RU"/>
        </w:rPr>
        <w:t xml:space="preserve"> дошкольных группах</w:t>
      </w:r>
      <w:r w:rsidRPr="00A0522C">
        <w:rPr>
          <w:color w:val="auto"/>
          <w:kern w:val="0"/>
          <w:sz w:val="28"/>
          <w:szCs w:val="28"/>
          <w:lang w:eastAsia="ru-RU"/>
        </w:rPr>
        <w:t xml:space="preserve"> </w:t>
      </w:r>
      <w:r w:rsidR="00CE58A9" w:rsidRPr="00A0522C">
        <w:rPr>
          <w:color w:val="auto"/>
          <w:kern w:val="0"/>
          <w:sz w:val="28"/>
          <w:szCs w:val="28"/>
          <w:lang w:eastAsia="ru-RU"/>
        </w:rPr>
        <w:t xml:space="preserve">МБОУ «Усть-Ижемская ООШ» </w:t>
      </w:r>
      <w:r w:rsidR="00D14939">
        <w:rPr>
          <w:color w:val="auto"/>
          <w:kern w:val="0"/>
          <w:sz w:val="28"/>
          <w:szCs w:val="28"/>
          <w:lang w:eastAsia="ru-RU"/>
        </w:rPr>
        <w:t xml:space="preserve">и структуру и </w:t>
      </w:r>
      <w:r w:rsidR="00E3448B">
        <w:rPr>
          <w:sz w:val="28"/>
          <w:szCs w:val="28"/>
        </w:rPr>
        <w:t xml:space="preserve"> реализует образовательную программу </w:t>
      </w:r>
      <w:r w:rsidR="00D14939" w:rsidRPr="00A0522C">
        <w:rPr>
          <w:sz w:val="28"/>
          <w:szCs w:val="28"/>
        </w:rPr>
        <w:t xml:space="preserve"> на основе ФГОС </w:t>
      </w:r>
      <w:proofErr w:type="gramStart"/>
      <w:r w:rsidR="00D14939" w:rsidRPr="00A0522C">
        <w:rPr>
          <w:sz w:val="28"/>
          <w:szCs w:val="28"/>
        </w:rPr>
        <w:t>ДО</w:t>
      </w:r>
      <w:proofErr w:type="gramEnd"/>
      <w:r w:rsidR="00D14939" w:rsidRPr="00A0522C">
        <w:rPr>
          <w:sz w:val="28"/>
          <w:szCs w:val="28"/>
        </w:rPr>
        <w:t xml:space="preserve"> и ФОП </w:t>
      </w:r>
      <w:proofErr w:type="gramStart"/>
      <w:r w:rsidR="00D14939" w:rsidRPr="00A0522C">
        <w:rPr>
          <w:sz w:val="28"/>
          <w:szCs w:val="28"/>
        </w:rPr>
        <w:t>ДО</w:t>
      </w:r>
      <w:proofErr w:type="gramEnd"/>
      <w:r w:rsidR="00D14939" w:rsidRPr="00A0522C">
        <w:rPr>
          <w:color w:val="auto"/>
          <w:kern w:val="0"/>
          <w:sz w:val="28"/>
          <w:szCs w:val="28"/>
          <w:lang w:eastAsia="ru-RU"/>
        </w:rPr>
        <w:t xml:space="preserve"> </w:t>
      </w:r>
      <w:r w:rsidRPr="00A0522C">
        <w:rPr>
          <w:color w:val="auto"/>
          <w:kern w:val="0"/>
          <w:sz w:val="28"/>
          <w:szCs w:val="28"/>
          <w:lang w:eastAsia="ru-RU"/>
        </w:rPr>
        <w:t>основной общеобразовательной программы дошкольного образования, реализуемой в</w:t>
      </w:r>
      <w:r w:rsidR="00CE58A9" w:rsidRPr="00A0522C">
        <w:rPr>
          <w:color w:val="auto"/>
          <w:kern w:val="0"/>
          <w:sz w:val="28"/>
          <w:szCs w:val="28"/>
          <w:lang w:eastAsia="ru-RU"/>
        </w:rPr>
        <w:t xml:space="preserve"> дошкольных группах</w:t>
      </w:r>
      <w:r w:rsidRPr="00A0522C">
        <w:rPr>
          <w:color w:val="auto"/>
          <w:kern w:val="0"/>
          <w:sz w:val="28"/>
          <w:szCs w:val="28"/>
          <w:lang w:eastAsia="ru-RU"/>
        </w:rPr>
        <w:t>.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Программа состоит из двух частей: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1) инвариантной (обязательной) части;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2) вариативной части. 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Инвариантная часть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</w:t>
      </w:r>
      <w:r w:rsidR="00CE58A9" w:rsidRPr="00A0522C">
        <w:rPr>
          <w:color w:val="auto"/>
          <w:kern w:val="0"/>
          <w:sz w:val="28"/>
          <w:szCs w:val="28"/>
          <w:lang w:eastAsia="ru-RU"/>
        </w:rPr>
        <w:t xml:space="preserve"> 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b/>
          <w:bCs/>
          <w:i/>
          <w:color w:val="auto"/>
          <w:kern w:val="0"/>
          <w:sz w:val="28"/>
          <w:szCs w:val="28"/>
          <w:highlight w:val="white"/>
          <w:lang w:eastAsia="ru-RU"/>
        </w:rPr>
        <w:t>Содержание воспитательно-образовательного процесса</w:t>
      </w:r>
      <w:r w:rsidRPr="00A0522C">
        <w:rPr>
          <w:b/>
          <w:bCs/>
          <w:color w:val="auto"/>
          <w:kern w:val="0"/>
          <w:sz w:val="28"/>
          <w:szCs w:val="28"/>
          <w:highlight w:val="white"/>
          <w:lang w:eastAsia="ru-RU"/>
        </w:rPr>
        <w:t xml:space="preserve"> </w:t>
      </w:r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 xml:space="preserve">включает совокупность образовательных областей: </w:t>
      </w:r>
      <w:r w:rsidRPr="00A0522C">
        <w:rPr>
          <w:color w:val="auto"/>
          <w:kern w:val="0"/>
          <w:sz w:val="28"/>
          <w:szCs w:val="28"/>
          <w:lang w:eastAsia="ru-RU"/>
        </w:rPr>
        <w:t xml:space="preserve">«Социально-коммуникативное развитие», Познавательное развитие», «Речевое развитие», «Художественно-эстетическое развитие», «Физическое развитие», </w:t>
      </w:r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 xml:space="preserve">которые обеспечивают разностороннее развитие детей с учетом их возрастных и индивидуальных особенностей. </w:t>
      </w:r>
    </w:p>
    <w:p w:rsidR="00353DE8" w:rsidRPr="00A0522C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sz w:val="28"/>
          <w:szCs w:val="28"/>
          <w:highlight w:val="white"/>
          <w:lang w:eastAsia="ru-RU"/>
        </w:rPr>
      </w:pPr>
      <w:proofErr w:type="gramStart"/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 xml:space="preserve">Во всех группах различные виды деятельности с детьми организуются утром и во вторую половину дня (как по </w:t>
      </w:r>
      <w:proofErr w:type="spellStart"/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>инвариативной</w:t>
      </w:r>
      <w:proofErr w:type="spellEnd"/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>, так и по вариативной частям учебного плана).</w:t>
      </w:r>
      <w:proofErr w:type="gramEnd"/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 xml:space="preserve"> В первой половине дня в младших группах планируются не более двух организованных образовательных деятельности, в группах старшего дошкольного возраста – не более трех. </w:t>
      </w:r>
    </w:p>
    <w:p w:rsidR="00353DE8" w:rsidRPr="00A0522C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sz w:val="28"/>
          <w:szCs w:val="28"/>
          <w:highlight w:val="white"/>
          <w:lang w:eastAsia="ru-RU"/>
        </w:rPr>
      </w:pPr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>Перерывы составляют не менее 10 минут. В середине проводится физкультминутка (продолжительность 2-3 минуты).</w:t>
      </w:r>
    </w:p>
    <w:p w:rsidR="00353DE8" w:rsidRPr="00A0522C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sz w:val="28"/>
          <w:szCs w:val="28"/>
          <w:highlight w:val="white"/>
          <w:lang w:eastAsia="ru-RU"/>
        </w:rPr>
      </w:pPr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>Организованная образовательная деятельность по развитию музыкальности и физической куль</w:t>
      </w:r>
      <w:r w:rsidR="00CE58A9" w:rsidRPr="00A0522C">
        <w:rPr>
          <w:color w:val="auto"/>
          <w:kern w:val="0"/>
          <w:sz w:val="28"/>
          <w:szCs w:val="28"/>
          <w:highlight w:val="white"/>
          <w:lang w:eastAsia="ru-RU"/>
        </w:rPr>
        <w:t>туре проводятся со всей группой.</w:t>
      </w:r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 xml:space="preserve"> </w:t>
      </w:r>
    </w:p>
    <w:p w:rsidR="00353DE8" w:rsidRPr="00A0522C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sz w:val="28"/>
          <w:szCs w:val="28"/>
          <w:highlight w:val="white"/>
          <w:lang w:eastAsia="ru-RU"/>
        </w:rPr>
      </w:pPr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 xml:space="preserve">Количество НОД  и их продолжительность, время проведения соответствуют требованиям </w:t>
      </w:r>
      <w:r w:rsidR="00691054">
        <w:rPr>
          <w:color w:val="auto"/>
          <w:kern w:val="0"/>
          <w:sz w:val="28"/>
          <w:szCs w:val="28"/>
          <w:lang w:eastAsia="ru-RU"/>
        </w:rPr>
        <w:t xml:space="preserve">СанПиН </w:t>
      </w:r>
      <w:r w:rsidR="00691054" w:rsidRPr="00A0522C">
        <w:rPr>
          <w:sz w:val="28"/>
          <w:szCs w:val="28"/>
        </w:rPr>
        <w:t>1.2.3685-21</w:t>
      </w:r>
      <w:r w:rsidR="00691054">
        <w:rPr>
          <w:color w:val="auto"/>
          <w:kern w:val="0"/>
          <w:sz w:val="28"/>
          <w:szCs w:val="28"/>
          <w:lang w:eastAsia="ru-RU"/>
        </w:rPr>
        <w:t xml:space="preserve"> </w:t>
      </w:r>
      <w:r w:rsidRPr="00A0522C">
        <w:rPr>
          <w:color w:val="auto"/>
          <w:kern w:val="0"/>
          <w:sz w:val="28"/>
          <w:szCs w:val="28"/>
          <w:lang w:eastAsia="ru-RU"/>
        </w:rPr>
        <w:t>.</w:t>
      </w:r>
    </w:p>
    <w:p w:rsidR="00353DE8" w:rsidRPr="00A0522C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sz w:val="28"/>
          <w:szCs w:val="28"/>
          <w:highlight w:val="white"/>
          <w:lang w:eastAsia="ru-RU"/>
        </w:rPr>
      </w:pPr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 xml:space="preserve">В середине учебного года (январь) для детей дошкольного возраста организуются недельные каникулы. </w:t>
      </w:r>
      <w:r w:rsidR="00CE58A9" w:rsidRPr="00A0522C">
        <w:rPr>
          <w:color w:val="auto"/>
          <w:kern w:val="0"/>
          <w:sz w:val="28"/>
          <w:szCs w:val="28"/>
          <w:highlight w:val="white"/>
          <w:lang w:eastAsia="ru-RU"/>
        </w:rPr>
        <w:t xml:space="preserve"> </w:t>
      </w:r>
    </w:p>
    <w:p w:rsidR="00353DE8" w:rsidRPr="00A0522C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sz w:val="28"/>
          <w:szCs w:val="28"/>
          <w:highlight w:val="white"/>
          <w:lang w:eastAsia="ru-RU"/>
        </w:rPr>
      </w:pPr>
      <w:r w:rsidRPr="00A0522C">
        <w:rPr>
          <w:color w:val="auto"/>
          <w:kern w:val="0"/>
          <w:sz w:val="28"/>
          <w:szCs w:val="28"/>
          <w:highlight w:val="white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353DE8" w:rsidRPr="00A0522C" w:rsidRDefault="00353DE8" w:rsidP="00353DE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         Объем учебной нагрузки (количество часов в неделю)  во всех возрастных группах, реализующих основную общеобразовательную программу, определен на основе содержания  Примерной </w:t>
      </w:r>
      <w:r w:rsidRPr="00A0522C">
        <w:rPr>
          <w:color w:val="auto"/>
          <w:kern w:val="0"/>
          <w:sz w:val="28"/>
          <w:szCs w:val="28"/>
          <w:lang w:eastAsia="ru-RU"/>
        </w:rPr>
        <w:lastRenderedPageBreak/>
        <w:t>общеобразовательной программы</w:t>
      </w:r>
      <w:r w:rsidRPr="00A0522C">
        <w:rPr>
          <w:bCs/>
          <w:color w:val="auto"/>
          <w:kern w:val="0"/>
          <w:sz w:val="28"/>
          <w:szCs w:val="28"/>
          <w:lang w:eastAsia="ru-RU"/>
        </w:rPr>
        <w:t xml:space="preserve"> дошкольного образования </w:t>
      </w:r>
      <w:r w:rsidRPr="00A0522C">
        <w:rPr>
          <w:color w:val="auto"/>
          <w:spacing w:val="4"/>
          <w:kern w:val="0"/>
          <w:sz w:val="28"/>
          <w:szCs w:val="28"/>
          <w:lang w:eastAsia="ru-RU"/>
        </w:rPr>
        <w:t xml:space="preserve">«От рождения до школы». Под редакцией Н.Е. </w:t>
      </w:r>
      <w:proofErr w:type="spellStart"/>
      <w:r w:rsidRPr="00A0522C">
        <w:rPr>
          <w:color w:val="auto"/>
          <w:spacing w:val="4"/>
          <w:kern w:val="0"/>
          <w:sz w:val="28"/>
          <w:szCs w:val="28"/>
          <w:lang w:eastAsia="ru-RU"/>
        </w:rPr>
        <w:t>Вераксы</w:t>
      </w:r>
      <w:proofErr w:type="spellEnd"/>
      <w:r w:rsidRPr="00A0522C">
        <w:rPr>
          <w:color w:val="auto"/>
          <w:spacing w:val="4"/>
          <w:kern w:val="0"/>
          <w:sz w:val="28"/>
          <w:szCs w:val="28"/>
          <w:lang w:eastAsia="ru-RU"/>
        </w:rPr>
        <w:t xml:space="preserve">, </w:t>
      </w:r>
      <w:r w:rsidR="00CE58A9" w:rsidRPr="00A0522C">
        <w:rPr>
          <w:color w:val="auto"/>
          <w:spacing w:val="4"/>
          <w:kern w:val="0"/>
          <w:sz w:val="28"/>
          <w:szCs w:val="28"/>
          <w:lang w:eastAsia="ru-RU"/>
        </w:rPr>
        <w:t>Т.С. Комаровой, М.А. Васильевой.</w:t>
      </w:r>
      <w:r w:rsidRPr="00A0522C">
        <w:rPr>
          <w:color w:val="auto"/>
          <w:kern w:val="0"/>
          <w:sz w:val="28"/>
          <w:szCs w:val="28"/>
          <w:lang w:eastAsia="ru-RU"/>
        </w:rPr>
        <w:t xml:space="preserve"> </w:t>
      </w:r>
      <w:r w:rsidR="00CE58A9" w:rsidRPr="00A0522C">
        <w:rPr>
          <w:color w:val="auto"/>
          <w:kern w:val="0"/>
          <w:sz w:val="28"/>
          <w:szCs w:val="28"/>
          <w:lang w:eastAsia="ru-RU"/>
        </w:rPr>
        <w:t xml:space="preserve"> </w:t>
      </w:r>
    </w:p>
    <w:p w:rsidR="00353DE8" w:rsidRPr="00A0522C" w:rsidRDefault="00353DE8" w:rsidP="00353DE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         Содержание данн</w:t>
      </w:r>
      <w:r w:rsidR="00CE58A9" w:rsidRPr="00A0522C">
        <w:rPr>
          <w:color w:val="auto"/>
          <w:kern w:val="0"/>
          <w:sz w:val="28"/>
          <w:szCs w:val="28"/>
          <w:lang w:eastAsia="ru-RU"/>
        </w:rPr>
        <w:t>ой</w:t>
      </w:r>
      <w:r w:rsidRPr="00A0522C">
        <w:rPr>
          <w:color w:val="auto"/>
          <w:kern w:val="0"/>
          <w:sz w:val="28"/>
          <w:szCs w:val="28"/>
          <w:lang w:eastAsia="ru-RU"/>
        </w:rPr>
        <w:t xml:space="preserve"> программ</w:t>
      </w:r>
      <w:r w:rsidR="00CE58A9" w:rsidRPr="00A0522C">
        <w:rPr>
          <w:color w:val="auto"/>
          <w:kern w:val="0"/>
          <w:sz w:val="28"/>
          <w:szCs w:val="28"/>
          <w:lang w:eastAsia="ru-RU"/>
        </w:rPr>
        <w:t>ы</w:t>
      </w:r>
      <w:r w:rsidRPr="00A0522C">
        <w:rPr>
          <w:color w:val="auto"/>
          <w:kern w:val="0"/>
          <w:sz w:val="28"/>
          <w:szCs w:val="28"/>
          <w:lang w:eastAsia="ru-RU"/>
        </w:rPr>
        <w:t xml:space="preserve"> предусматривает физическое, социально-личностное, познавательно-речевое и </w:t>
      </w:r>
      <w:r w:rsidRPr="00A0522C">
        <w:rPr>
          <w:color w:val="auto"/>
          <w:spacing w:val="-2"/>
          <w:kern w:val="0"/>
          <w:sz w:val="28"/>
          <w:szCs w:val="28"/>
          <w:lang w:eastAsia="ru-RU"/>
        </w:rPr>
        <w:t>художественно-эстетическое</w:t>
      </w:r>
      <w:r w:rsidRPr="00A0522C">
        <w:rPr>
          <w:color w:val="auto"/>
          <w:spacing w:val="-3"/>
          <w:kern w:val="0"/>
          <w:sz w:val="28"/>
          <w:szCs w:val="28"/>
          <w:lang w:eastAsia="ru-RU"/>
        </w:rPr>
        <w:t xml:space="preserve"> развитие детей в соответствии с их возрастными и индивидуальными психофизиологическими особенностями и подготовку их к </w:t>
      </w:r>
      <w:r w:rsidRPr="00A0522C">
        <w:rPr>
          <w:color w:val="auto"/>
          <w:spacing w:val="-5"/>
          <w:kern w:val="0"/>
          <w:sz w:val="28"/>
          <w:szCs w:val="28"/>
          <w:lang w:eastAsia="ru-RU"/>
        </w:rPr>
        <w:t xml:space="preserve">обучению в школе,  а так же коррекционную работу по развитию речи. </w:t>
      </w:r>
      <w:r w:rsidRPr="00A0522C">
        <w:rPr>
          <w:color w:val="auto"/>
          <w:kern w:val="0"/>
          <w:sz w:val="28"/>
          <w:szCs w:val="28"/>
          <w:lang w:eastAsia="ru-RU"/>
        </w:rPr>
        <w:t>Примерный перечень и количество основных видов организованной образовательной деятельности соответствуют примерному перечню основных видов организованной образовательной деятельности в дошкольном учреждении и программам коррекционно-развивающей работы.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1134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Продолжительность основных видов организованной образовательной деятельности соответствует </w:t>
      </w:r>
      <w:proofErr w:type="gramStart"/>
      <w:r w:rsidRPr="00A0522C">
        <w:rPr>
          <w:color w:val="auto"/>
          <w:kern w:val="0"/>
          <w:sz w:val="28"/>
          <w:szCs w:val="28"/>
          <w:lang w:eastAsia="ru-RU"/>
        </w:rPr>
        <w:t>д</w:t>
      </w:r>
      <w:r w:rsidR="00691054">
        <w:rPr>
          <w:color w:val="auto"/>
          <w:kern w:val="0"/>
          <w:sz w:val="28"/>
          <w:szCs w:val="28"/>
          <w:lang w:eastAsia="ru-RU"/>
        </w:rPr>
        <w:t>ействующему</w:t>
      </w:r>
      <w:proofErr w:type="gramEnd"/>
      <w:r w:rsidR="00691054">
        <w:rPr>
          <w:color w:val="auto"/>
          <w:kern w:val="0"/>
          <w:sz w:val="28"/>
          <w:szCs w:val="28"/>
          <w:lang w:eastAsia="ru-RU"/>
        </w:rPr>
        <w:t xml:space="preserve"> СанПиН </w:t>
      </w:r>
      <w:r w:rsidR="00691054" w:rsidRPr="00A0522C">
        <w:rPr>
          <w:sz w:val="28"/>
          <w:szCs w:val="28"/>
        </w:rPr>
        <w:t>1.2.3685-21</w:t>
      </w:r>
      <w:r w:rsidRPr="00A0522C">
        <w:rPr>
          <w:color w:val="auto"/>
          <w:kern w:val="0"/>
          <w:sz w:val="28"/>
          <w:szCs w:val="28"/>
          <w:lang w:eastAsia="ru-RU"/>
        </w:rPr>
        <w:t>:</w:t>
      </w:r>
    </w:p>
    <w:p w:rsidR="00353DE8" w:rsidRPr="00A0522C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для детей 1,5 - 2 лет (группа раннего возраста) – не более 10 мин</w:t>
      </w:r>
    </w:p>
    <w:p w:rsidR="00353DE8" w:rsidRPr="00A0522C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для детей  2 – 3 лет (</w:t>
      </w:r>
      <w:r w:rsidR="009C7D5A" w:rsidRPr="00A0522C">
        <w:rPr>
          <w:color w:val="auto"/>
          <w:kern w:val="0"/>
          <w:sz w:val="28"/>
          <w:szCs w:val="28"/>
          <w:lang w:eastAsia="ru-RU"/>
        </w:rPr>
        <w:t>первая</w:t>
      </w:r>
      <w:r w:rsidRPr="00A0522C">
        <w:rPr>
          <w:color w:val="auto"/>
          <w:kern w:val="0"/>
          <w:sz w:val="28"/>
          <w:szCs w:val="28"/>
          <w:lang w:eastAsia="ru-RU"/>
        </w:rPr>
        <w:t xml:space="preserve"> </w:t>
      </w:r>
      <w:r w:rsidR="00A247E5" w:rsidRPr="00A0522C">
        <w:rPr>
          <w:color w:val="auto"/>
          <w:kern w:val="0"/>
          <w:sz w:val="28"/>
          <w:szCs w:val="28"/>
          <w:lang w:eastAsia="ru-RU"/>
        </w:rPr>
        <w:t xml:space="preserve">младшая </w:t>
      </w:r>
      <w:r w:rsidRPr="00A0522C">
        <w:rPr>
          <w:color w:val="auto"/>
          <w:kern w:val="0"/>
          <w:sz w:val="28"/>
          <w:szCs w:val="28"/>
          <w:lang w:eastAsia="ru-RU"/>
        </w:rPr>
        <w:t>группа) - не более 10 мин.,</w:t>
      </w:r>
    </w:p>
    <w:p w:rsidR="00353DE8" w:rsidRPr="00A0522C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для детей 3 – 4</w:t>
      </w:r>
      <w:r w:rsidR="00CA2E1E" w:rsidRPr="00A0522C">
        <w:rPr>
          <w:color w:val="auto"/>
          <w:kern w:val="0"/>
          <w:sz w:val="28"/>
          <w:szCs w:val="28"/>
          <w:lang w:eastAsia="ru-RU"/>
        </w:rPr>
        <w:t xml:space="preserve"> лет (вторая</w:t>
      </w:r>
      <w:r w:rsidRPr="00A0522C">
        <w:rPr>
          <w:color w:val="auto"/>
          <w:kern w:val="0"/>
          <w:sz w:val="28"/>
          <w:szCs w:val="28"/>
          <w:lang w:eastAsia="ru-RU"/>
        </w:rPr>
        <w:t xml:space="preserve"> младшая группа) - не более 15 мин., </w:t>
      </w:r>
    </w:p>
    <w:p w:rsidR="00353DE8" w:rsidRPr="00A0522C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для детей 4 – 5 лет (средняя группа) – не более 20 мин., </w:t>
      </w:r>
    </w:p>
    <w:p w:rsidR="00353DE8" w:rsidRPr="00A0522C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для детей 5 – 6 лет (старшая группа) - не более 25 мин., </w:t>
      </w:r>
    </w:p>
    <w:p w:rsidR="00353DE8" w:rsidRPr="00A0522C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для детей 6 – 7</w:t>
      </w:r>
      <w:r w:rsidR="009C7D5A" w:rsidRPr="00A0522C">
        <w:rPr>
          <w:color w:val="auto"/>
          <w:kern w:val="0"/>
          <w:sz w:val="28"/>
          <w:szCs w:val="28"/>
          <w:lang w:eastAsia="ru-RU"/>
        </w:rPr>
        <w:t xml:space="preserve"> лет (подготовительная</w:t>
      </w:r>
      <w:r w:rsidRPr="00A0522C">
        <w:rPr>
          <w:color w:val="auto"/>
          <w:kern w:val="0"/>
          <w:sz w:val="28"/>
          <w:szCs w:val="28"/>
          <w:lang w:eastAsia="ru-RU"/>
        </w:rPr>
        <w:t xml:space="preserve"> группа) - не более 30 мин.,</w:t>
      </w:r>
    </w:p>
    <w:p w:rsidR="00353DE8" w:rsidRPr="00A0522C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color w:val="002060"/>
          <w:spacing w:val="-4"/>
          <w:kern w:val="0"/>
          <w:sz w:val="28"/>
          <w:szCs w:val="28"/>
          <w:lang w:eastAsia="ru-RU"/>
        </w:rPr>
      </w:pP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В представленном учебном плане в соответствии с режимом дня выделено специальное время для ежедневного чтения детям. Во всех возрастных группах чтение художественной литературы является образовательной деятельностью в ходе режимных моментов или самостоятельной деятельностью детей. Для детей 1,5-2 и 2-3 лет длительность </w:t>
      </w:r>
      <w:proofErr w:type="gramStart"/>
      <w:r w:rsidRPr="00A0522C">
        <w:rPr>
          <w:color w:val="auto"/>
          <w:kern w:val="0"/>
          <w:sz w:val="28"/>
          <w:szCs w:val="28"/>
          <w:lang w:eastAsia="ru-RU"/>
        </w:rPr>
        <w:t>чтения</w:t>
      </w:r>
      <w:proofErr w:type="gramEnd"/>
      <w:r w:rsidRPr="00A0522C">
        <w:rPr>
          <w:color w:val="auto"/>
          <w:kern w:val="0"/>
          <w:sz w:val="28"/>
          <w:szCs w:val="28"/>
          <w:lang w:eastAsia="ru-RU"/>
        </w:rPr>
        <w:t xml:space="preserve"> с обсуждением прочитанного составляет 5-10  минут,  3-4 и 4-5 лет -  10-15 минут, для детей 5-6 лет – 15-20 минут, для детей 6-7 лет – 20-25 минут.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b/>
          <w:color w:val="auto"/>
          <w:kern w:val="0"/>
          <w:sz w:val="28"/>
          <w:szCs w:val="28"/>
          <w:lang w:eastAsia="ru-RU"/>
        </w:rPr>
        <w:t xml:space="preserve">Вариативная часть программы  включает  </w:t>
      </w:r>
      <w:r w:rsidR="009C7D5A" w:rsidRPr="00A0522C">
        <w:rPr>
          <w:color w:val="auto"/>
          <w:kern w:val="0"/>
          <w:sz w:val="28"/>
          <w:szCs w:val="28"/>
          <w:lang w:eastAsia="ru-RU"/>
        </w:rPr>
        <w:t>совместную творческую и игровую</w:t>
      </w:r>
      <w:r w:rsidRPr="00A0522C">
        <w:rPr>
          <w:color w:val="auto"/>
          <w:kern w:val="0"/>
          <w:sz w:val="28"/>
          <w:szCs w:val="28"/>
          <w:lang w:eastAsia="ru-RU"/>
        </w:rPr>
        <w:t xml:space="preserve"> деятельность воспитателя и детей. Содержание  вариативной части учебного плана не превышает допустимой нагрузки по всем возрастным группам. </w:t>
      </w:r>
      <w:r w:rsidR="009C7D5A" w:rsidRPr="00A0522C">
        <w:rPr>
          <w:color w:val="auto"/>
          <w:kern w:val="0"/>
          <w:sz w:val="28"/>
          <w:szCs w:val="28"/>
          <w:lang w:eastAsia="ru-RU"/>
        </w:rPr>
        <w:t xml:space="preserve"> 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b/>
          <w:color w:val="auto"/>
          <w:kern w:val="0"/>
          <w:sz w:val="28"/>
          <w:szCs w:val="28"/>
          <w:lang w:eastAsia="ru-RU"/>
        </w:rPr>
      </w:pPr>
      <w:r w:rsidRPr="00A0522C">
        <w:rPr>
          <w:b/>
          <w:color w:val="auto"/>
          <w:kern w:val="0"/>
          <w:sz w:val="28"/>
          <w:szCs w:val="28"/>
          <w:lang w:eastAsia="ru-RU"/>
        </w:rPr>
        <w:t>Учебный день делится на 3 блока:</w:t>
      </w:r>
    </w:p>
    <w:p w:rsidR="00353DE8" w:rsidRPr="00A0522C" w:rsidRDefault="00353DE8" w:rsidP="00353DE8">
      <w:pPr>
        <w:tabs>
          <w:tab w:val="clear" w:pos="709"/>
        </w:tabs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1) </w:t>
      </w:r>
      <w:r w:rsidR="00CA2E1E" w:rsidRPr="00A0522C">
        <w:rPr>
          <w:color w:val="auto"/>
          <w:kern w:val="0"/>
          <w:sz w:val="28"/>
          <w:szCs w:val="28"/>
          <w:lang w:eastAsia="ru-RU"/>
        </w:rPr>
        <w:t xml:space="preserve">образовательный блок первой </w:t>
      </w:r>
      <w:r w:rsidRPr="00A0522C">
        <w:rPr>
          <w:color w:val="auto"/>
          <w:kern w:val="0"/>
          <w:sz w:val="28"/>
          <w:szCs w:val="28"/>
          <w:lang w:eastAsia="ru-RU"/>
        </w:rPr>
        <w:t>половины дня включает в себя: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- совместную деятельность воспитателя и детей;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- свободную самостоятельную деятельность детей.</w:t>
      </w:r>
    </w:p>
    <w:p w:rsidR="00353DE8" w:rsidRPr="00A0522C" w:rsidRDefault="00353DE8" w:rsidP="009C7D5A">
      <w:pPr>
        <w:tabs>
          <w:tab w:val="clear" w:pos="709"/>
          <w:tab w:val="left" w:pos="10260"/>
        </w:tabs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2) непосредственно образовательная деятельность – организованное обучение (в соответствии с сеткой занятий)</w:t>
      </w:r>
    </w:p>
    <w:p w:rsidR="00353DE8" w:rsidRPr="00A0522C" w:rsidRDefault="00353DE8" w:rsidP="009C7D5A">
      <w:pPr>
        <w:tabs>
          <w:tab w:val="clear" w:pos="709"/>
        </w:tabs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3) </w:t>
      </w:r>
      <w:r w:rsidR="00CA2E1E" w:rsidRPr="00A0522C">
        <w:rPr>
          <w:color w:val="auto"/>
          <w:kern w:val="0"/>
          <w:sz w:val="28"/>
          <w:szCs w:val="28"/>
          <w:lang w:eastAsia="ru-RU"/>
        </w:rPr>
        <w:t xml:space="preserve">образовательный блок второй </w:t>
      </w:r>
      <w:r w:rsidRPr="00A0522C">
        <w:rPr>
          <w:color w:val="auto"/>
          <w:kern w:val="0"/>
          <w:sz w:val="28"/>
          <w:szCs w:val="28"/>
          <w:lang w:eastAsia="ru-RU"/>
        </w:rPr>
        <w:t>половины дня</w:t>
      </w:r>
      <w:r w:rsidRPr="00A0522C">
        <w:rPr>
          <w:i/>
          <w:color w:val="auto"/>
          <w:kern w:val="0"/>
          <w:sz w:val="28"/>
          <w:szCs w:val="28"/>
          <w:lang w:eastAsia="ru-RU"/>
        </w:rPr>
        <w:t xml:space="preserve"> </w:t>
      </w:r>
      <w:r w:rsidRPr="00A0522C">
        <w:rPr>
          <w:color w:val="auto"/>
          <w:kern w:val="0"/>
          <w:sz w:val="28"/>
          <w:szCs w:val="28"/>
          <w:lang w:eastAsia="ru-RU"/>
        </w:rPr>
        <w:t>включает в себя: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- </w:t>
      </w:r>
      <w:r w:rsidR="00CA2E1E" w:rsidRPr="00A0522C">
        <w:rPr>
          <w:color w:val="auto"/>
          <w:kern w:val="0"/>
          <w:sz w:val="28"/>
          <w:szCs w:val="28"/>
          <w:lang w:eastAsia="ru-RU"/>
        </w:rPr>
        <w:t xml:space="preserve">  </w:t>
      </w:r>
      <w:r w:rsidRPr="00A0522C">
        <w:rPr>
          <w:color w:val="auto"/>
          <w:kern w:val="0"/>
          <w:sz w:val="28"/>
          <w:szCs w:val="28"/>
          <w:lang w:eastAsia="ru-RU"/>
        </w:rPr>
        <w:t>индивидуальную коррекционную работу;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lastRenderedPageBreak/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- самостоятельную деятельность ребенка.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proofErr w:type="gramStart"/>
      <w:r w:rsidRPr="00A0522C">
        <w:rPr>
          <w:color w:val="auto"/>
          <w:kern w:val="0"/>
          <w:sz w:val="28"/>
          <w:szCs w:val="28"/>
          <w:lang w:eastAsia="ru-RU"/>
        </w:rPr>
        <w:t>Решение образовательных задач в рамках первой модели – совместной деятельности взрослого и детей - осуществляется как в виде организованной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 w:rsidRPr="00A0522C">
        <w:rPr>
          <w:color w:val="auto"/>
          <w:kern w:val="0"/>
          <w:sz w:val="28"/>
          <w:szCs w:val="28"/>
          <w:lang w:eastAsia="ru-RU"/>
        </w:rPr>
        <w:t xml:space="preserve">, прогулкой, подготовкой ко сну, организацией питания и др.). </w:t>
      </w:r>
    </w:p>
    <w:p w:rsidR="00353DE8" w:rsidRPr="00A0522C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353DE8" w:rsidRPr="00A0522C" w:rsidRDefault="00353DE8" w:rsidP="00691054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 xml:space="preserve">Объем самостоятельной деятельности как свободной деятельности </w:t>
      </w:r>
      <w:proofErr w:type="gramStart"/>
      <w:r w:rsidRPr="00A0522C">
        <w:rPr>
          <w:color w:val="auto"/>
          <w:kern w:val="0"/>
          <w:sz w:val="28"/>
          <w:szCs w:val="28"/>
          <w:lang w:eastAsia="ru-RU"/>
        </w:rPr>
        <w:t>воспитанников</w:t>
      </w:r>
      <w:proofErr w:type="gramEnd"/>
      <w:r w:rsidRPr="00A0522C">
        <w:rPr>
          <w:color w:val="auto"/>
          <w:kern w:val="0"/>
          <w:sz w:val="28"/>
          <w:szCs w:val="28"/>
          <w:lang w:eastAsia="ru-RU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9C7D5A" w:rsidRPr="00A0522C" w:rsidRDefault="00353DE8" w:rsidP="00691054">
      <w:pPr>
        <w:tabs>
          <w:tab w:val="clear" w:pos="709"/>
        </w:tabs>
        <w:suppressAutoHyphens w:val="0"/>
        <w:ind w:firstLine="567"/>
        <w:jc w:val="both"/>
        <w:rPr>
          <w:color w:val="333333"/>
          <w:kern w:val="0"/>
          <w:sz w:val="28"/>
          <w:szCs w:val="28"/>
          <w:lang w:eastAsia="ru-RU"/>
        </w:rPr>
      </w:pPr>
      <w:r w:rsidRPr="00A0522C">
        <w:rPr>
          <w:color w:val="auto"/>
          <w:kern w:val="0"/>
          <w:sz w:val="28"/>
          <w:szCs w:val="28"/>
          <w:lang w:eastAsia="ru-RU"/>
        </w:rP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и логопедическая диагностика как адекватная форма оценивания результатов освоения Програ</w:t>
      </w:r>
      <w:r w:rsidR="00A247E5" w:rsidRPr="00A0522C">
        <w:rPr>
          <w:color w:val="auto"/>
          <w:kern w:val="0"/>
          <w:sz w:val="28"/>
          <w:szCs w:val="28"/>
          <w:lang w:eastAsia="ru-RU"/>
        </w:rPr>
        <w:t>ммы детьми дошкольного возраста.</w:t>
      </w:r>
    </w:p>
    <w:p w:rsidR="009C7D5A" w:rsidRPr="009C7D5A" w:rsidRDefault="009C7D5A" w:rsidP="009C7D5A">
      <w:pPr>
        <w:rPr>
          <w:lang w:eastAsia="ru-RU"/>
        </w:rPr>
      </w:pPr>
    </w:p>
    <w:p w:rsidR="009C7D5A" w:rsidRDefault="009C7D5A" w:rsidP="009C7D5A">
      <w:pPr>
        <w:rPr>
          <w:lang w:eastAsia="ru-RU"/>
        </w:rPr>
      </w:pPr>
    </w:p>
    <w:p w:rsidR="009C7D5A" w:rsidRDefault="009C7D5A" w:rsidP="009C7D5A">
      <w:pPr>
        <w:rPr>
          <w:lang w:eastAsia="ru-RU"/>
        </w:rPr>
      </w:pPr>
    </w:p>
    <w:p w:rsidR="00691054" w:rsidRDefault="00691054" w:rsidP="009C7D5A">
      <w:pPr>
        <w:rPr>
          <w:lang w:eastAsia="ru-RU"/>
        </w:rPr>
      </w:pPr>
    </w:p>
    <w:p w:rsidR="00691054" w:rsidRDefault="00691054" w:rsidP="009C7D5A">
      <w:pPr>
        <w:rPr>
          <w:lang w:eastAsia="ru-RU"/>
        </w:rPr>
      </w:pPr>
    </w:p>
    <w:p w:rsidR="00691054" w:rsidRDefault="00691054" w:rsidP="009C7D5A">
      <w:pPr>
        <w:rPr>
          <w:lang w:eastAsia="ru-RU"/>
        </w:rPr>
      </w:pPr>
    </w:p>
    <w:p w:rsidR="00691054" w:rsidRDefault="00691054" w:rsidP="009C7D5A">
      <w:pPr>
        <w:rPr>
          <w:lang w:eastAsia="ru-RU"/>
        </w:rPr>
      </w:pPr>
    </w:p>
    <w:p w:rsidR="00691054" w:rsidRDefault="00691054" w:rsidP="009C7D5A">
      <w:pPr>
        <w:rPr>
          <w:lang w:eastAsia="ru-RU"/>
        </w:rPr>
      </w:pPr>
    </w:p>
    <w:p w:rsidR="00691054" w:rsidRDefault="00691054" w:rsidP="009C7D5A">
      <w:pPr>
        <w:rPr>
          <w:lang w:eastAsia="ru-RU"/>
        </w:rPr>
      </w:pPr>
    </w:p>
    <w:p w:rsidR="00A14570" w:rsidRDefault="00A14570" w:rsidP="009C7D5A">
      <w:pPr>
        <w:rPr>
          <w:lang w:eastAsia="ru-RU"/>
        </w:rPr>
      </w:pPr>
    </w:p>
    <w:p w:rsidR="00691054" w:rsidRDefault="00691054" w:rsidP="009C7D5A">
      <w:pPr>
        <w:rPr>
          <w:lang w:eastAsia="ru-RU"/>
        </w:rPr>
      </w:pPr>
    </w:p>
    <w:p w:rsidR="00691054" w:rsidRDefault="00691054" w:rsidP="009C7D5A">
      <w:pPr>
        <w:rPr>
          <w:lang w:eastAsia="ru-RU"/>
        </w:rPr>
      </w:pPr>
    </w:p>
    <w:p w:rsidR="00691054" w:rsidRDefault="00691054" w:rsidP="009C7D5A">
      <w:pPr>
        <w:rPr>
          <w:lang w:eastAsia="ru-RU"/>
        </w:rPr>
      </w:pPr>
    </w:p>
    <w:p w:rsidR="00691054" w:rsidRDefault="00691054" w:rsidP="009C7D5A">
      <w:pPr>
        <w:rPr>
          <w:lang w:eastAsia="ru-RU"/>
        </w:rPr>
      </w:pPr>
    </w:p>
    <w:p w:rsidR="009C7D5A" w:rsidRPr="00C22D68" w:rsidRDefault="009C7D5A" w:rsidP="009C7D5A">
      <w:pPr>
        <w:spacing w:line="276" w:lineRule="auto"/>
        <w:jc w:val="center"/>
        <w:rPr>
          <w:b/>
          <w:color w:val="auto"/>
        </w:rPr>
      </w:pPr>
      <w:r w:rsidRPr="00C22D68">
        <w:rPr>
          <w:b/>
          <w:color w:val="auto"/>
        </w:rPr>
        <w:lastRenderedPageBreak/>
        <w:t>УЧЕБНЫЙ ПЛАН</w:t>
      </w:r>
    </w:p>
    <w:p w:rsidR="009C7D5A" w:rsidRPr="00C22D68" w:rsidRDefault="001F13B9" w:rsidP="009C7D5A">
      <w:pPr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на 2024-2025</w:t>
      </w:r>
      <w:r w:rsidR="009C7D5A" w:rsidRPr="00C22D68">
        <w:rPr>
          <w:b/>
          <w:color w:val="auto"/>
        </w:rPr>
        <w:t xml:space="preserve"> учебный год</w:t>
      </w:r>
    </w:p>
    <w:p w:rsidR="009C7D5A" w:rsidRPr="00351686" w:rsidRDefault="009C7D5A" w:rsidP="009C7D5A">
      <w:pPr>
        <w:spacing w:line="276" w:lineRule="auto"/>
        <w:jc w:val="center"/>
        <w:rPr>
          <w:b/>
        </w:rPr>
      </w:pPr>
      <w:r w:rsidRPr="00351686">
        <w:rPr>
          <w:b/>
        </w:rPr>
        <w:t xml:space="preserve">(по программе «От рождения до школы» (под </w:t>
      </w:r>
      <w:proofErr w:type="spellStart"/>
      <w:r w:rsidRPr="00351686">
        <w:rPr>
          <w:b/>
        </w:rPr>
        <w:t>ред.Н.Е.Вераксы</w:t>
      </w:r>
      <w:proofErr w:type="spellEnd"/>
      <w:r w:rsidRPr="00351686">
        <w:rPr>
          <w:b/>
        </w:rPr>
        <w:t xml:space="preserve">, </w:t>
      </w:r>
      <w:proofErr w:type="spellStart"/>
      <w:r w:rsidRPr="00351686">
        <w:rPr>
          <w:b/>
        </w:rPr>
        <w:t>Т.С.Комаровой</w:t>
      </w:r>
      <w:proofErr w:type="spellEnd"/>
      <w:r w:rsidRPr="00351686">
        <w:rPr>
          <w:b/>
        </w:rPr>
        <w:t xml:space="preserve">, </w:t>
      </w:r>
      <w:proofErr w:type="spellStart"/>
      <w:r w:rsidRPr="00351686">
        <w:rPr>
          <w:b/>
        </w:rPr>
        <w:t>М.А.Васильевой</w:t>
      </w:r>
      <w:proofErr w:type="spellEnd"/>
      <w:r w:rsidRPr="00351686">
        <w:rPr>
          <w:b/>
        </w:rPr>
        <w:t>)</w:t>
      </w:r>
    </w:p>
    <w:p w:rsidR="009C7D5A" w:rsidRDefault="009C7D5A" w:rsidP="009C7D5A">
      <w:pPr>
        <w:tabs>
          <w:tab w:val="clear" w:pos="709"/>
          <w:tab w:val="left" w:pos="2985"/>
        </w:tabs>
        <w:rPr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5"/>
        <w:gridCol w:w="2039"/>
        <w:gridCol w:w="1068"/>
        <w:gridCol w:w="1068"/>
        <w:gridCol w:w="1024"/>
        <w:gridCol w:w="1060"/>
        <w:gridCol w:w="1377"/>
      </w:tblGrid>
      <w:tr w:rsidR="005C5289" w:rsidTr="00A0031C">
        <w:tc>
          <w:tcPr>
            <w:tcW w:w="1935" w:type="dxa"/>
          </w:tcPr>
          <w:p w:rsidR="009C7D5A" w:rsidRDefault="009C7D5A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351686">
              <w:t>Образовательная область</w:t>
            </w:r>
          </w:p>
        </w:tc>
        <w:tc>
          <w:tcPr>
            <w:tcW w:w="2039" w:type="dxa"/>
          </w:tcPr>
          <w:p w:rsidR="009C7D5A" w:rsidRDefault="009C7D5A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351686">
              <w:t>Базовый вид деятельности</w:t>
            </w:r>
          </w:p>
        </w:tc>
        <w:tc>
          <w:tcPr>
            <w:tcW w:w="1068" w:type="dxa"/>
          </w:tcPr>
          <w:p w:rsidR="009C7D5A" w:rsidRPr="00351686" w:rsidRDefault="009C7D5A" w:rsidP="005C5289">
            <w:r>
              <w:t>Перв</w:t>
            </w:r>
            <w:r w:rsidRPr="00351686">
              <w:t>ая</w:t>
            </w:r>
            <w:r w:rsidR="005C5289">
              <w:t xml:space="preserve"> младшая</w:t>
            </w:r>
            <w:r w:rsidRPr="00351686">
              <w:t xml:space="preserve"> группа </w:t>
            </w:r>
            <w:r w:rsidR="005C5289">
              <w:t xml:space="preserve"> </w:t>
            </w:r>
          </w:p>
          <w:p w:rsidR="009C7D5A" w:rsidRDefault="005C5289" w:rsidP="005C5289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t>(2-3г</w:t>
            </w:r>
            <w:r w:rsidR="00831340">
              <w:t>.</w:t>
            </w:r>
            <w:r w:rsidR="009C7D5A" w:rsidRPr="00351686">
              <w:t>)</w:t>
            </w:r>
          </w:p>
        </w:tc>
        <w:tc>
          <w:tcPr>
            <w:tcW w:w="1068" w:type="dxa"/>
          </w:tcPr>
          <w:p w:rsidR="005C5289" w:rsidRPr="00351686" w:rsidRDefault="005C5289" w:rsidP="005C5289">
            <w:r>
              <w:t>Вторая</w:t>
            </w:r>
            <w:r w:rsidRPr="00351686">
              <w:t xml:space="preserve"> младшая группа </w:t>
            </w:r>
          </w:p>
          <w:p w:rsidR="009C7D5A" w:rsidRDefault="005C5289" w:rsidP="005C5289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351686">
              <w:t>(3-4г</w:t>
            </w:r>
            <w:r w:rsidR="00831340">
              <w:t>.</w:t>
            </w:r>
            <w:r w:rsidRPr="00351686">
              <w:t>)</w:t>
            </w:r>
          </w:p>
        </w:tc>
        <w:tc>
          <w:tcPr>
            <w:tcW w:w="1024" w:type="dxa"/>
          </w:tcPr>
          <w:p w:rsidR="005C5289" w:rsidRPr="00351686" w:rsidRDefault="005C5289" w:rsidP="005C5289">
            <w:r>
              <w:t>С</w:t>
            </w:r>
            <w:r w:rsidRPr="00351686">
              <w:t xml:space="preserve">редняя группа </w:t>
            </w:r>
          </w:p>
          <w:p w:rsidR="009C7D5A" w:rsidRDefault="005C5289" w:rsidP="005C5289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351686">
              <w:t>(4-5л</w:t>
            </w:r>
            <w:r w:rsidR="00831340">
              <w:t>.</w:t>
            </w:r>
            <w:r w:rsidRPr="00351686">
              <w:t>)</w:t>
            </w:r>
          </w:p>
        </w:tc>
        <w:tc>
          <w:tcPr>
            <w:tcW w:w="1060" w:type="dxa"/>
          </w:tcPr>
          <w:p w:rsidR="005C5289" w:rsidRPr="00351686" w:rsidRDefault="005C5289" w:rsidP="005C5289">
            <w:pPr>
              <w:rPr>
                <w:color w:val="auto"/>
              </w:rPr>
            </w:pPr>
            <w:r w:rsidRPr="00351686">
              <w:rPr>
                <w:color w:val="auto"/>
              </w:rPr>
              <w:t>Старшая</w:t>
            </w:r>
            <w:r>
              <w:rPr>
                <w:color w:val="auto"/>
              </w:rPr>
              <w:t xml:space="preserve">  </w:t>
            </w:r>
            <w:r w:rsidRPr="00351686">
              <w:rPr>
                <w:color w:val="auto"/>
              </w:rPr>
              <w:t xml:space="preserve"> группа</w:t>
            </w:r>
          </w:p>
          <w:p w:rsidR="009C7D5A" w:rsidRDefault="005C5289" w:rsidP="005C5289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351686">
              <w:rPr>
                <w:color w:val="auto"/>
              </w:rPr>
              <w:t>(5-6л</w:t>
            </w:r>
            <w:r w:rsidR="00831340">
              <w:rPr>
                <w:color w:val="auto"/>
              </w:rPr>
              <w:t>.</w:t>
            </w:r>
            <w:r w:rsidRPr="00351686">
              <w:rPr>
                <w:color w:val="auto"/>
              </w:rPr>
              <w:t>)</w:t>
            </w:r>
          </w:p>
        </w:tc>
        <w:tc>
          <w:tcPr>
            <w:tcW w:w="1377" w:type="dxa"/>
          </w:tcPr>
          <w:p w:rsidR="005C5289" w:rsidRPr="00351686" w:rsidRDefault="005C5289" w:rsidP="005C5289">
            <w:r>
              <w:t xml:space="preserve">Подготовит. </w:t>
            </w:r>
            <w:r w:rsidRPr="00351686">
              <w:t xml:space="preserve">группа </w:t>
            </w:r>
          </w:p>
          <w:p w:rsidR="009C7D5A" w:rsidRDefault="005C5289" w:rsidP="005C5289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351686">
              <w:t xml:space="preserve"> (6-7л</w:t>
            </w:r>
            <w:r w:rsidR="00831340">
              <w:t>.</w:t>
            </w:r>
            <w:r>
              <w:t>)</w:t>
            </w:r>
          </w:p>
        </w:tc>
      </w:tr>
      <w:tr w:rsidR="005C5289" w:rsidTr="006464BE">
        <w:tc>
          <w:tcPr>
            <w:tcW w:w="9571" w:type="dxa"/>
            <w:gridSpan w:val="7"/>
          </w:tcPr>
          <w:p w:rsidR="005C5289" w:rsidRDefault="005C5289" w:rsidP="00A14570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Продолжительность занятий</w:t>
            </w:r>
          </w:p>
        </w:tc>
      </w:tr>
      <w:tr w:rsidR="005C5289" w:rsidTr="00A0031C">
        <w:tc>
          <w:tcPr>
            <w:tcW w:w="3974" w:type="dxa"/>
            <w:gridSpan w:val="2"/>
            <w:vMerge w:val="restart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1068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10 мин</w:t>
            </w:r>
          </w:p>
        </w:tc>
        <w:tc>
          <w:tcPr>
            <w:tcW w:w="1068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15мин</w:t>
            </w:r>
          </w:p>
        </w:tc>
        <w:tc>
          <w:tcPr>
            <w:tcW w:w="1024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20 мин</w:t>
            </w:r>
          </w:p>
        </w:tc>
        <w:tc>
          <w:tcPr>
            <w:tcW w:w="1060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25 мин</w:t>
            </w:r>
          </w:p>
        </w:tc>
        <w:tc>
          <w:tcPr>
            <w:tcW w:w="1377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30 мин</w:t>
            </w:r>
          </w:p>
        </w:tc>
      </w:tr>
      <w:tr w:rsidR="005C5289" w:rsidTr="00A0031C">
        <w:tc>
          <w:tcPr>
            <w:tcW w:w="3974" w:type="dxa"/>
            <w:gridSpan w:val="2"/>
            <w:vMerge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5597" w:type="dxa"/>
            <w:gridSpan w:val="5"/>
          </w:tcPr>
          <w:p w:rsidR="005C5289" w:rsidRPr="00A0031C" w:rsidRDefault="00A0031C" w:rsidP="009C7D5A">
            <w:pPr>
              <w:tabs>
                <w:tab w:val="clear" w:pos="709"/>
                <w:tab w:val="left" w:pos="2985"/>
              </w:tabs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            </w:t>
            </w:r>
            <w:r w:rsidR="005C5289" w:rsidRPr="00A0031C">
              <w:rPr>
                <w:b/>
                <w:lang w:eastAsia="ru-RU"/>
              </w:rPr>
              <w:t>Количество занятий в неделю</w:t>
            </w:r>
          </w:p>
        </w:tc>
      </w:tr>
      <w:tr w:rsidR="005C5289" w:rsidTr="00A0031C">
        <w:tc>
          <w:tcPr>
            <w:tcW w:w="1935" w:type="dxa"/>
            <w:vMerge w:val="restart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5C5289">
              <w:rPr>
                <w:lang w:eastAsia="ru-RU"/>
              </w:rPr>
              <w:t>Физическое развитие</w:t>
            </w:r>
          </w:p>
        </w:tc>
        <w:tc>
          <w:tcPr>
            <w:tcW w:w="2039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5C5289">
              <w:rPr>
                <w:lang w:eastAsia="ru-RU"/>
              </w:rPr>
              <w:t>Физическая культура в помещении</w:t>
            </w:r>
          </w:p>
        </w:tc>
        <w:tc>
          <w:tcPr>
            <w:tcW w:w="1068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8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24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0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77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C5289" w:rsidTr="00A0031C">
        <w:tc>
          <w:tcPr>
            <w:tcW w:w="1935" w:type="dxa"/>
            <w:vMerge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2039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5C5289">
              <w:rPr>
                <w:lang w:eastAsia="ru-RU"/>
              </w:rPr>
              <w:t>Физическая культура на воздухе</w:t>
            </w:r>
          </w:p>
        </w:tc>
        <w:tc>
          <w:tcPr>
            <w:tcW w:w="1068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8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24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0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77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C5289" w:rsidTr="00A0031C">
        <w:tc>
          <w:tcPr>
            <w:tcW w:w="1935" w:type="dxa"/>
            <w:vMerge w:val="restart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5C5289">
              <w:rPr>
                <w:lang w:eastAsia="ru-RU"/>
              </w:rPr>
              <w:t>Познавательное развитие</w:t>
            </w:r>
          </w:p>
          <w:p w:rsidR="005C5289" w:rsidRDefault="005C5289" w:rsidP="009C7D5A">
            <w:pPr>
              <w:tabs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039" w:type="dxa"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5C5289">
              <w:rPr>
                <w:lang w:eastAsia="ru-RU"/>
              </w:rPr>
              <w:t>Ознакомление с окружающим миром</w:t>
            </w:r>
          </w:p>
        </w:tc>
        <w:tc>
          <w:tcPr>
            <w:tcW w:w="1068" w:type="dxa"/>
          </w:tcPr>
          <w:p w:rsidR="005C5289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8" w:type="dxa"/>
          </w:tcPr>
          <w:p w:rsidR="005C5289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24" w:type="dxa"/>
          </w:tcPr>
          <w:p w:rsidR="005C5289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0" w:type="dxa"/>
          </w:tcPr>
          <w:p w:rsidR="005C5289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77" w:type="dxa"/>
          </w:tcPr>
          <w:p w:rsidR="005C5289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C5289" w:rsidTr="00A0031C">
        <w:tc>
          <w:tcPr>
            <w:tcW w:w="1935" w:type="dxa"/>
            <w:vMerge/>
          </w:tcPr>
          <w:p w:rsidR="005C5289" w:rsidRDefault="005C5289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2039" w:type="dxa"/>
          </w:tcPr>
          <w:p w:rsidR="005C5289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403533">
              <w:rPr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068" w:type="dxa"/>
          </w:tcPr>
          <w:p w:rsidR="005C5289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8" w:type="dxa"/>
          </w:tcPr>
          <w:p w:rsidR="005C5289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24" w:type="dxa"/>
          </w:tcPr>
          <w:p w:rsidR="005C5289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0" w:type="dxa"/>
          </w:tcPr>
          <w:p w:rsidR="005C5289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77" w:type="dxa"/>
          </w:tcPr>
          <w:p w:rsidR="005C5289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03533" w:rsidTr="00A0031C">
        <w:tc>
          <w:tcPr>
            <w:tcW w:w="1935" w:type="dxa"/>
            <w:vMerge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2039" w:type="dxa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403533">
              <w:rPr>
                <w:lang w:eastAsia="ru-RU"/>
              </w:rPr>
              <w:t>Познавательно-исследовательская деятельность/ игры с дидактическим материалом</w:t>
            </w:r>
          </w:p>
        </w:tc>
        <w:tc>
          <w:tcPr>
            <w:tcW w:w="5597" w:type="dxa"/>
            <w:gridSpan w:val="5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403533">
              <w:rPr>
                <w:lang w:eastAsia="ru-RU"/>
              </w:rPr>
              <w:t>В интеграции, во всех формах педагогической деятельности</w:t>
            </w:r>
          </w:p>
        </w:tc>
      </w:tr>
      <w:tr w:rsidR="00403533" w:rsidTr="00A0031C">
        <w:tc>
          <w:tcPr>
            <w:tcW w:w="1935" w:type="dxa"/>
            <w:vMerge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2039" w:type="dxa"/>
          </w:tcPr>
          <w:p w:rsidR="00403533" w:rsidRDefault="00831340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Конструктивно-модельная </w:t>
            </w:r>
            <w:r w:rsidR="00403533" w:rsidRPr="00403533">
              <w:rPr>
                <w:lang w:eastAsia="ru-RU"/>
              </w:rPr>
              <w:t>деятельность/</w:t>
            </w:r>
            <w:r>
              <w:rPr>
                <w:lang w:eastAsia="ru-RU"/>
              </w:rPr>
              <w:t xml:space="preserve"> </w:t>
            </w:r>
            <w:r w:rsidR="00403533" w:rsidRPr="00403533">
              <w:rPr>
                <w:lang w:eastAsia="ru-RU"/>
              </w:rPr>
              <w:t>игры со строительным материалом</w:t>
            </w:r>
          </w:p>
        </w:tc>
        <w:tc>
          <w:tcPr>
            <w:tcW w:w="5597" w:type="dxa"/>
            <w:gridSpan w:val="5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403533">
              <w:rPr>
                <w:lang w:eastAsia="ru-RU"/>
              </w:rPr>
              <w:t>В интеграции (ФЭМП)</w:t>
            </w:r>
          </w:p>
        </w:tc>
      </w:tr>
      <w:tr w:rsidR="00403533" w:rsidTr="00A0031C">
        <w:tc>
          <w:tcPr>
            <w:tcW w:w="1935" w:type="dxa"/>
            <w:vMerge w:val="restart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403533">
              <w:rPr>
                <w:lang w:eastAsia="ru-RU"/>
              </w:rPr>
              <w:t>Речевое развитие</w:t>
            </w:r>
          </w:p>
        </w:tc>
        <w:tc>
          <w:tcPr>
            <w:tcW w:w="2039" w:type="dxa"/>
          </w:tcPr>
          <w:p w:rsidR="00403533" w:rsidRDefault="00403533" w:rsidP="00403533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Развитие </w:t>
            </w:r>
          </w:p>
          <w:p w:rsidR="00403533" w:rsidRDefault="00403533" w:rsidP="00403533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речи</w:t>
            </w:r>
          </w:p>
        </w:tc>
        <w:tc>
          <w:tcPr>
            <w:tcW w:w="1068" w:type="dxa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8" w:type="dxa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24" w:type="dxa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0" w:type="dxa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77" w:type="dxa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03533" w:rsidTr="00A0031C">
        <w:tc>
          <w:tcPr>
            <w:tcW w:w="1935" w:type="dxa"/>
            <w:vMerge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2039" w:type="dxa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403533">
              <w:rPr>
                <w:lang w:eastAsia="ru-RU"/>
              </w:rPr>
              <w:t>Чтение художественной литературы</w:t>
            </w:r>
          </w:p>
        </w:tc>
        <w:tc>
          <w:tcPr>
            <w:tcW w:w="5597" w:type="dxa"/>
            <w:gridSpan w:val="5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403533">
              <w:rPr>
                <w:lang w:eastAsia="ru-RU"/>
              </w:rPr>
              <w:t>В интеграции, во всех формах педагогической деятельности</w:t>
            </w:r>
          </w:p>
        </w:tc>
      </w:tr>
      <w:tr w:rsidR="00403533" w:rsidTr="00A0031C">
        <w:tc>
          <w:tcPr>
            <w:tcW w:w="1935" w:type="dxa"/>
            <w:vMerge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2039" w:type="dxa"/>
          </w:tcPr>
          <w:p w:rsidR="00403533" w:rsidRP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403533">
              <w:rPr>
                <w:lang w:eastAsia="ru-RU"/>
              </w:rPr>
              <w:t>Коммуникативная</w:t>
            </w:r>
          </w:p>
        </w:tc>
        <w:tc>
          <w:tcPr>
            <w:tcW w:w="5597" w:type="dxa"/>
            <w:gridSpan w:val="5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403533">
              <w:rPr>
                <w:lang w:eastAsia="ru-RU"/>
              </w:rPr>
              <w:t>В интеграции, во всех формах педагогической деятельности</w:t>
            </w:r>
          </w:p>
        </w:tc>
      </w:tr>
      <w:tr w:rsidR="00403533" w:rsidTr="00A0031C">
        <w:tc>
          <w:tcPr>
            <w:tcW w:w="1935" w:type="dxa"/>
            <w:vMerge w:val="restart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403533">
              <w:rPr>
                <w:lang w:eastAsia="ru-RU"/>
              </w:rPr>
              <w:t>Художественно-эстетическое развитие</w:t>
            </w:r>
          </w:p>
        </w:tc>
        <w:tc>
          <w:tcPr>
            <w:tcW w:w="2039" w:type="dxa"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403533">
              <w:rPr>
                <w:lang w:eastAsia="ru-RU"/>
              </w:rPr>
              <w:t>Рисование</w:t>
            </w:r>
          </w:p>
        </w:tc>
        <w:tc>
          <w:tcPr>
            <w:tcW w:w="1068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8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24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0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77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03533" w:rsidTr="00A0031C">
        <w:tc>
          <w:tcPr>
            <w:tcW w:w="1935" w:type="dxa"/>
            <w:vMerge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2039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A0031C">
              <w:rPr>
                <w:lang w:eastAsia="ru-RU"/>
              </w:rPr>
              <w:t>Лепка</w:t>
            </w:r>
          </w:p>
        </w:tc>
        <w:tc>
          <w:tcPr>
            <w:tcW w:w="1068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068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024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060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377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403533" w:rsidTr="00A0031C">
        <w:tc>
          <w:tcPr>
            <w:tcW w:w="1935" w:type="dxa"/>
            <w:vMerge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2039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A0031C">
              <w:rPr>
                <w:lang w:eastAsia="ru-RU"/>
              </w:rPr>
              <w:t>Аппликация</w:t>
            </w:r>
          </w:p>
        </w:tc>
        <w:tc>
          <w:tcPr>
            <w:tcW w:w="1068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068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024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060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377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403533" w:rsidTr="00A0031C">
        <w:tc>
          <w:tcPr>
            <w:tcW w:w="1935" w:type="dxa"/>
            <w:vMerge/>
          </w:tcPr>
          <w:p w:rsidR="00403533" w:rsidRDefault="00403533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2039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A0031C">
              <w:rPr>
                <w:lang w:eastAsia="ru-RU"/>
              </w:rPr>
              <w:t>Музыка</w:t>
            </w:r>
          </w:p>
        </w:tc>
        <w:tc>
          <w:tcPr>
            <w:tcW w:w="1068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8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24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0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77" w:type="dxa"/>
          </w:tcPr>
          <w:p w:rsidR="00403533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0031C" w:rsidTr="00A0031C">
        <w:tc>
          <w:tcPr>
            <w:tcW w:w="1935" w:type="dxa"/>
            <w:vMerge w:val="restart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A0031C">
              <w:rPr>
                <w:lang w:eastAsia="ru-RU"/>
              </w:rPr>
              <w:t>Социально-</w:t>
            </w:r>
            <w:proofErr w:type="spellStart"/>
            <w:r w:rsidRPr="00A0031C">
              <w:rPr>
                <w:lang w:eastAsia="ru-RU"/>
              </w:rPr>
              <w:t>коммуникатив</w:t>
            </w:r>
            <w:proofErr w:type="spellEnd"/>
            <w:r w:rsidR="00831340">
              <w:rPr>
                <w:lang w:eastAsia="ru-RU"/>
              </w:rPr>
              <w:t xml:space="preserve">- </w:t>
            </w:r>
            <w:proofErr w:type="spellStart"/>
            <w:r w:rsidRPr="00A0031C">
              <w:rPr>
                <w:lang w:eastAsia="ru-RU"/>
              </w:rPr>
              <w:t>ное</w:t>
            </w:r>
            <w:proofErr w:type="spellEnd"/>
            <w:r w:rsidRPr="00A0031C">
              <w:rPr>
                <w:lang w:eastAsia="ru-RU"/>
              </w:rPr>
              <w:t xml:space="preserve"> развитие</w:t>
            </w:r>
          </w:p>
        </w:tc>
        <w:tc>
          <w:tcPr>
            <w:tcW w:w="2039" w:type="dxa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A0031C">
              <w:rPr>
                <w:lang w:eastAsia="ru-RU"/>
              </w:rPr>
              <w:t>Трудовая</w:t>
            </w:r>
          </w:p>
        </w:tc>
        <w:tc>
          <w:tcPr>
            <w:tcW w:w="1068" w:type="dxa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4529" w:type="dxa"/>
            <w:gridSpan w:val="4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A0031C">
              <w:rPr>
                <w:lang w:eastAsia="ru-RU"/>
              </w:rPr>
              <w:t>в интеграции  (ручной труд)</w:t>
            </w:r>
          </w:p>
        </w:tc>
      </w:tr>
      <w:tr w:rsidR="00A0031C" w:rsidTr="00A71991">
        <w:tc>
          <w:tcPr>
            <w:tcW w:w="1935" w:type="dxa"/>
            <w:vMerge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2039" w:type="dxa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A0031C">
              <w:rPr>
                <w:lang w:eastAsia="ru-RU"/>
              </w:rPr>
              <w:t>Общение</w:t>
            </w:r>
          </w:p>
        </w:tc>
        <w:tc>
          <w:tcPr>
            <w:tcW w:w="5597" w:type="dxa"/>
            <w:gridSpan w:val="5"/>
            <w:vMerge w:val="restart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A0031C">
              <w:rPr>
                <w:lang w:eastAsia="ru-RU"/>
              </w:rPr>
              <w:t>В интеграции, во всех формах педагогической деятельности</w:t>
            </w:r>
          </w:p>
        </w:tc>
      </w:tr>
      <w:tr w:rsidR="00A0031C" w:rsidTr="00A71991">
        <w:tc>
          <w:tcPr>
            <w:tcW w:w="1935" w:type="dxa"/>
            <w:vMerge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  <w:tc>
          <w:tcPr>
            <w:tcW w:w="2039" w:type="dxa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 w:rsidRPr="00A0031C">
              <w:rPr>
                <w:lang w:eastAsia="ru-RU"/>
              </w:rPr>
              <w:t>Игровая</w:t>
            </w:r>
          </w:p>
        </w:tc>
        <w:tc>
          <w:tcPr>
            <w:tcW w:w="5597" w:type="dxa"/>
            <w:gridSpan w:val="5"/>
            <w:vMerge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</w:p>
        </w:tc>
      </w:tr>
      <w:tr w:rsidR="00A0031C" w:rsidTr="00265000">
        <w:tc>
          <w:tcPr>
            <w:tcW w:w="3974" w:type="dxa"/>
            <w:gridSpan w:val="2"/>
          </w:tcPr>
          <w:p w:rsidR="00A0031C" w:rsidRDefault="00A0031C" w:rsidP="00A0031C">
            <w:pPr>
              <w:tabs>
                <w:tab w:val="clear" w:pos="709"/>
                <w:tab w:val="left" w:pos="298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 ЗАНЯТИЙ В НЕДЕЛЮ</w:t>
            </w:r>
          </w:p>
        </w:tc>
        <w:tc>
          <w:tcPr>
            <w:tcW w:w="1068" w:type="dxa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068" w:type="dxa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024" w:type="dxa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060" w:type="dxa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377" w:type="dxa"/>
          </w:tcPr>
          <w:p w:rsidR="00A0031C" w:rsidRDefault="00A0031C" w:rsidP="009C7D5A">
            <w:pPr>
              <w:tabs>
                <w:tab w:val="clear" w:pos="709"/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</w:tbl>
    <w:p w:rsidR="00353DE8" w:rsidRPr="009C7D5A" w:rsidRDefault="00353DE8" w:rsidP="009C7D5A">
      <w:pPr>
        <w:tabs>
          <w:tab w:val="clear" w:pos="709"/>
          <w:tab w:val="left" w:pos="2985"/>
        </w:tabs>
        <w:rPr>
          <w:lang w:eastAsia="ru-RU"/>
        </w:rPr>
        <w:sectPr w:rsidR="00353DE8" w:rsidRPr="009C7D5A" w:rsidSect="009366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48B" w:rsidRDefault="00E3448B" w:rsidP="00E3448B">
      <w:pPr>
        <w:spacing w:line="276" w:lineRule="auto"/>
        <w:rPr>
          <w:b/>
          <w:color w:val="auto"/>
        </w:rPr>
      </w:pPr>
    </w:p>
    <w:sectPr w:rsidR="00E3448B" w:rsidSect="00353D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4004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D43A06"/>
    <w:multiLevelType w:val="hybridMultilevel"/>
    <w:tmpl w:val="4AD2B692"/>
    <w:lvl w:ilvl="0" w:tplc="B7DA9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sz w:val="16"/>
          <w:szCs w:val="16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2B7"/>
    <w:rsid w:val="000433F0"/>
    <w:rsid w:val="000C5094"/>
    <w:rsid w:val="000D00DF"/>
    <w:rsid w:val="001C5185"/>
    <w:rsid w:val="001F13B9"/>
    <w:rsid w:val="00353DE8"/>
    <w:rsid w:val="003E697F"/>
    <w:rsid w:val="00403533"/>
    <w:rsid w:val="004448A8"/>
    <w:rsid w:val="00455E39"/>
    <w:rsid w:val="00457860"/>
    <w:rsid w:val="004922B7"/>
    <w:rsid w:val="00581F77"/>
    <w:rsid w:val="005C5289"/>
    <w:rsid w:val="005D02D9"/>
    <w:rsid w:val="00691054"/>
    <w:rsid w:val="006C36B4"/>
    <w:rsid w:val="006E6EDF"/>
    <w:rsid w:val="00831340"/>
    <w:rsid w:val="008419CF"/>
    <w:rsid w:val="00867AB2"/>
    <w:rsid w:val="008C3B4E"/>
    <w:rsid w:val="009C7D5A"/>
    <w:rsid w:val="00A0031C"/>
    <w:rsid w:val="00A0522C"/>
    <w:rsid w:val="00A14570"/>
    <w:rsid w:val="00A247E5"/>
    <w:rsid w:val="00C22D68"/>
    <w:rsid w:val="00C861AB"/>
    <w:rsid w:val="00CA2E1E"/>
    <w:rsid w:val="00CD5932"/>
    <w:rsid w:val="00CE51C2"/>
    <w:rsid w:val="00CE58A9"/>
    <w:rsid w:val="00D001CD"/>
    <w:rsid w:val="00D022BE"/>
    <w:rsid w:val="00D14939"/>
    <w:rsid w:val="00DC482C"/>
    <w:rsid w:val="00E3448B"/>
    <w:rsid w:val="00EE34A9"/>
    <w:rsid w:val="00F7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A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C509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A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C509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63A1-44C6-467F-96EA-0B359EF0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22</cp:revision>
  <dcterms:created xsi:type="dcterms:W3CDTF">2019-09-25T02:59:00Z</dcterms:created>
  <dcterms:modified xsi:type="dcterms:W3CDTF">2025-01-14T06:14:00Z</dcterms:modified>
</cp:coreProperties>
</file>